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076" w:rsidRPr="00C80D1B" w:rsidRDefault="00AA2076" w:rsidP="00AA2076">
      <w:pPr>
        <w:pStyle w:val="Nzev"/>
        <w:rPr>
          <w:rFonts w:cs="Tahoma"/>
          <w:b w:val="0"/>
          <w:sz w:val="22"/>
          <w:szCs w:val="22"/>
        </w:rPr>
      </w:pPr>
      <w:r w:rsidRPr="00C80D1B">
        <w:rPr>
          <w:rFonts w:cs="Tahoma"/>
          <w:b w:val="0"/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585470</wp:posOffset>
            </wp:positionV>
            <wp:extent cx="918210" cy="914400"/>
            <wp:effectExtent l="0" t="0" r="0" b="0"/>
            <wp:wrapTight wrapText="bothSides">
              <wp:wrapPolygon edited="0">
                <wp:start x="0" y="0"/>
                <wp:lineTo x="0" y="21150"/>
                <wp:lineTo x="21062" y="21150"/>
                <wp:lineTo x="21062" y="0"/>
                <wp:lineTo x="0" y="0"/>
              </wp:wrapPolygon>
            </wp:wrapTight>
            <wp:docPr id="4" name="Obrázek 4" descr="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m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2"/>
      </w:tblGrid>
      <w:tr w:rsidR="00AA2076" w:rsidRPr="00C80D1B" w:rsidTr="00DD2449">
        <w:trPr>
          <w:trHeight w:val="48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</w:tcPr>
          <w:p w:rsidR="00AA2076" w:rsidRPr="00C80D1B" w:rsidRDefault="00A956F3" w:rsidP="00DD2449">
            <w:pPr>
              <w:pStyle w:val="Podtitul"/>
              <w:jc w:val="center"/>
              <w:rPr>
                <w:rFonts w:eastAsia="Arial Unicode MS" w:cs="Tahoma"/>
                <w:b/>
                <w:color w:val="FBD4B4"/>
                <w:sz w:val="22"/>
                <w:szCs w:val="22"/>
              </w:rPr>
            </w:pPr>
            <w:r>
              <w:rPr>
                <w:rFonts w:cs="Tahoma"/>
                <w:b/>
                <w:color w:val="FBD4B4"/>
                <w:sz w:val="40"/>
                <w:szCs w:val="22"/>
              </w:rPr>
              <w:t>PANELÁK ROKU 2018</w:t>
            </w:r>
            <w:bookmarkStart w:id="0" w:name="_GoBack"/>
            <w:bookmarkEnd w:id="0"/>
          </w:p>
        </w:tc>
      </w:tr>
    </w:tbl>
    <w:p w:rsidR="00AA2076" w:rsidRPr="00C80D1B" w:rsidRDefault="00AA2076" w:rsidP="00AA2076">
      <w:pPr>
        <w:pStyle w:val="Nzev"/>
        <w:ind w:left="709"/>
        <w:jc w:val="both"/>
        <w:rPr>
          <w:rFonts w:cs="Tahoma"/>
          <w:b w:val="0"/>
          <w:sz w:val="22"/>
          <w:szCs w:val="22"/>
        </w:rPr>
      </w:pPr>
      <w:r w:rsidRPr="00C80D1B">
        <w:rPr>
          <w:rFonts w:cs="Tahoma"/>
          <w:b w:val="0"/>
          <w:sz w:val="22"/>
          <w:szCs w:val="22"/>
        </w:rPr>
        <w:t xml:space="preserve">                                                                             </w:t>
      </w:r>
      <w:r w:rsidRPr="00C80D1B">
        <w:rPr>
          <w:rFonts w:cs="Tahoma"/>
          <w:b w:val="0"/>
          <w:noProof/>
          <w:sz w:val="22"/>
          <w:szCs w:val="22"/>
          <w:lang w:val="cs-CZ" w:eastAsia="cs-CZ"/>
        </w:rPr>
        <w:drawing>
          <wp:inline distT="0" distB="0" distL="0" distR="0">
            <wp:extent cx="1326515" cy="1051560"/>
            <wp:effectExtent l="0" t="0" r="6985" b="0"/>
            <wp:docPr id="3" name="Obrázek 3" descr="ČSOB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SOB 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D1B">
        <w:rPr>
          <w:rFonts w:cs="Tahoma"/>
          <w:b w:val="0"/>
          <w:sz w:val="22"/>
          <w:szCs w:val="22"/>
        </w:rPr>
        <w:t xml:space="preserve">    </w:t>
      </w:r>
    </w:p>
    <w:p w:rsidR="00AA2076" w:rsidRPr="00C80D1B" w:rsidRDefault="00AA2076" w:rsidP="00AA2076">
      <w:pPr>
        <w:pStyle w:val="Nzev"/>
        <w:pBdr>
          <w:bottom w:val="single" w:sz="4" w:space="1" w:color="auto"/>
        </w:pBdr>
        <w:rPr>
          <w:rFonts w:cs="Tahoma"/>
          <w:b w:val="0"/>
          <w:noProof/>
          <w:sz w:val="22"/>
          <w:szCs w:val="22"/>
        </w:rPr>
      </w:pPr>
      <w:r>
        <w:rPr>
          <w:rFonts w:cs="Tahoma"/>
          <w:b w:val="0"/>
          <w:noProof/>
          <w:sz w:val="22"/>
          <w:szCs w:val="22"/>
          <w:lang w:val="cs-CZ" w:eastAsia="cs-CZ"/>
        </w:rPr>
        <w:drawing>
          <wp:inline distT="0" distB="0" distL="0" distR="0">
            <wp:extent cx="2568575" cy="866775"/>
            <wp:effectExtent l="0" t="0" r="3175" b="9525"/>
            <wp:docPr id="2" name="Obrázek 2" descr="logo_bydleni_mezi_pane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bydleni_mezi_panel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D1B">
        <w:rPr>
          <w:rFonts w:cs="Tahoma"/>
          <w:b w:val="0"/>
          <w:sz w:val="22"/>
          <w:szCs w:val="22"/>
        </w:rPr>
        <w:t xml:space="preserve">      </w:t>
      </w:r>
      <w:r w:rsidRPr="00C80D1B">
        <w:rPr>
          <w:rFonts w:cs="Tahoma"/>
          <w:b w:val="0"/>
          <w:noProof/>
          <w:sz w:val="22"/>
          <w:szCs w:val="22"/>
          <w:lang w:val="cs-CZ" w:eastAsia="cs-CZ"/>
        </w:rPr>
        <w:drawing>
          <wp:inline distT="0" distB="0" distL="0" distR="0">
            <wp:extent cx="2764155" cy="835025"/>
            <wp:effectExtent l="0" t="0" r="0" b="3175"/>
            <wp:docPr id="1" name="Obrázek 1" descr="DB_new_cmyk_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B_new_cmyk_ma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076" w:rsidRPr="00C80D1B" w:rsidRDefault="00AA2076" w:rsidP="00AA2076">
      <w:pPr>
        <w:pStyle w:val="Nzev"/>
        <w:pBdr>
          <w:bottom w:val="single" w:sz="4" w:space="1" w:color="auto"/>
        </w:pBdr>
        <w:rPr>
          <w:rFonts w:cs="Tahoma"/>
          <w:b w:val="0"/>
          <w:sz w:val="22"/>
          <w:szCs w:val="22"/>
        </w:rPr>
      </w:pPr>
    </w:p>
    <w:p w:rsidR="00AA2076" w:rsidRPr="00C80D1B" w:rsidRDefault="00AA2076" w:rsidP="00AA2076">
      <w:pPr>
        <w:pStyle w:val="Nzev"/>
        <w:jc w:val="both"/>
        <w:rPr>
          <w:rFonts w:cs="Tahoma"/>
          <w:b w:val="0"/>
          <w:sz w:val="22"/>
          <w:szCs w:val="22"/>
        </w:rPr>
      </w:pPr>
    </w:p>
    <w:p w:rsidR="00AA2076" w:rsidRPr="00C80D1B" w:rsidRDefault="00AA2076" w:rsidP="00AA2076">
      <w:pPr>
        <w:pStyle w:val="Zkladntext2"/>
        <w:rPr>
          <w:rFonts w:ascii="Tahoma" w:hAnsi="Tahoma" w:cs="Tahoma"/>
          <w:sz w:val="22"/>
          <w:szCs w:val="22"/>
        </w:rPr>
      </w:pPr>
    </w:p>
    <w:p w:rsidR="00AA2076" w:rsidRPr="00C80D1B" w:rsidRDefault="00AA2076" w:rsidP="00AA2076">
      <w:pPr>
        <w:pStyle w:val="Zkladntext2"/>
        <w:rPr>
          <w:rFonts w:ascii="Tahoma" w:hAnsi="Tahoma" w:cs="Tahoma"/>
          <w:sz w:val="22"/>
          <w:szCs w:val="22"/>
        </w:rPr>
      </w:pPr>
      <w:r w:rsidRPr="00C80D1B">
        <w:rPr>
          <w:rFonts w:ascii="Tahoma" w:hAnsi="Tahoma" w:cs="Tahoma"/>
          <w:sz w:val="22"/>
          <w:szCs w:val="22"/>
        </w:rPr>
        <w:t xml:space="preserve">Svaz českých a moravských družstev považuje otázku komplexních a současně energetický vědomých modernizací bytových domů za klíčovou pro celou společnost ve smyslu zachování stávajících standardů a sociálního smíru v oblasti bydlení. Současně svaz věří, že související projekční, montážní a stavební činnosti hrají důležitou roli při boji s dopady ekonomické krize a při zajištění stávající úrovně zaměstnanosti. Dosahované energetické úspory svaz považuje za nosný prvek státní koncepce úspor energií.  </w:t>
      </w:r>
    </w:p>
    <w:p w:rsidR="00AA2076" w:rsidRDefault="00AA2076" w:rsidP="00AA2076">
      <w:pPr>
        <w:pStyle w:val="Zkladntext2"/>
        <w:rPr>
          <w:rFonts w:ascii="Tahoma" w:hAnsi="Tahoma" w:cs="Tahoma"/>
          <w:sz w:val="22"/>
          <w:szCs w:val="22"/>
        </w:rPr>
      </w:pPr>
    </w:p>
    <w:p w:rsidR="00AA2076" w:rsidRPr="00C80D1B" w:rsidRDefault="00AA2076" w:rsidP="00AA2076">
      <w:pPr>
        <w:pStyle w:val="Zkladntext2"/>
        <w:rPr>
          <w:rFonts w:ascii="Tahoma" w:hAnsi="Tahoma" w:cs="Tahoma"/>
          <w:sz w:val="22"/>
          <w:szCs w:val="22"/>
        </w:rPr>
      </w:pPr>
    </w:p>
    <w:p w:rsidR="00AA2076" w:rsidRPr="00C80D1B" w:rsidRDefault="00AA2076" w:rsidP="00AA2076">
      <w:pPr>
        <w:pStyle w:val="Zkladntext2"/>
        <w:rPr>
          <w:rFonts w:ascii="Tahoma" w:hAnsi="Tahoma" w:cs="Tahoma"/>
          <w:sz w:val="22"/>
          <w:szCs w:val="22"/>
        </w:rPr>
      </w:pPr>
      <w:r w:rsidRPr="00C80D1B">
        <w:rPr>
          <w:rFonts w:ascii="Tahoma" w:hAnsi="Tahoma" w:cs="Tahoma"/>
          <w:sz w:val="22"/>
          <w:szCs w:val="22"/>
        </w:rPr>
        <w:t>V České republice žije více jak polovina populace v bytových domech. Z celkového počtu 3,792 mil. trvale obydlených bytů je v bytových domech 2,160 mil. bytových jednotek.  Z tohoto počtu je cca 1,2 mil. bytů realizováno v panelových a 0,961 mil. bytů v klasických (tedy nepanelových) domech. Z</w:t>
      </w:r>
      <w:r>
        <w:rPr>
          <w:rFonts w:ascii="Tahoma" w:hAnsi="Tahoma" w:cs="Tahoma"/>
          <w:sz w:val="22"/>
          <w:szCs w:val="22"/>
        </w:rPr>
        <w:t xml:space="preserve"> odborných odhadů plyne, </w:t>
      </w:r>
      <w:r w:rsidRPr="00C80D1B">
        <w:rPr>
          <w:rFonts w:ascii="Tahoma" w:hAnsi="Tahoma" w:cs="Tahoma"/>
          <w:sz w:val="22"/>
          <w:szCs w:val="22"/>
        </w:rPr>
        <w:t xml:space="preserve">že z uvedeného počtu 2,160 mil. bytů v bytových domech bylo dotčeno opravami </w:t>
      </w:r>
      <w:r>
        <w:rPr>
          <w:rFonts w:ascii="Tahoma" w:hAnsi="Tahoma" w:cs="Tahoma"/>
          <w:sz w:val="22"/>
          <w:szCs w:val="22"/>
        </w:rPr>
        <w:t>cca 50</w:t>
      </w:r>
      <w:r w:rsidRPr="00C80D1B">
        <w:rPr>
          <w:rFonts w:ascii="Tahoma" w:hAnsi="Tahoma" w:cs="Tahoma"/>
          <w:sz w:val="22"/>
          <w:szCs w:val="22"/>
        </w:rPr>
        <w:t xml:space="preserve"> % bytů (</w:t>
      </w:r>
      <w:r>
        <w:rPr>
          <w:rFonts w:ascii="Tahoma" w:hAnsi="Tahoma" w:cs="Tahoma"/>
          <w:sz w:val="22"/>
          <w:szCs w:val="22"/>
        </w:rPr>
        <w:t>65</w:t>
      </w:r>
      <w:r w:rsidRPr="00C80D1B">
        <w:rPr>
          <w:rFonts w:ascii="Tahoma" w:hAnsi="Tahoma" w:cs="Tahoma"/>
          <w:sz w:val="22"/>
          <w:szCs w:val="22"/>
        </w:rPr>
        <w:t xml:space="preserve"> % z panelových bytů a </w:t>
      </w:r>
      <w:r>
        <w:rPr>
          <w:rFonts w:ascii="Tahoma" w:hAnsi="Tahoma" w:cs="Tahoma"/>
          <w:sz w:val="22"/>
          <w:szCs w:val="22"/>
        </w:rPr>
        <w:t>20</w:t>
      </w:r>
      <w:r w:rsidRPr="00C80D1B">
        <w:rPr>
          <w:rFonts w:ascii="Tahoma" w:hAnsi="Tahoma" w:cs="Tahoma"/>
          <w:sz w:val="22"/>
          <w:szCs w:val="22"/>
        </w:rPr>
        <w:t xml:space="preserve"> z procent nepanelových bytů). Je nutno konstatovat, že se ne vždy jednalo o komplexní opravy a modernizace, ale spíše o dílčí zásahy do objektů a jejich jednotlivých konstrukčních částí.  Je možno tedy konstatovat, že v</w:t>
      </w:r>
      <w:r>
        <w:rPr>
          <w:rFonts w:ascii="Tahoma" w:hAnsi="Tahoma" w:cs="Tahoma"/>
          <w:sz w:val="22"/>
          <w:szCs w:val="22"/>
        </w:rPr>
        <w:t xml:space="preserve">elká část </w:t>
      </w:r>
      <w:r w:rsidRPr="00C80D1B">
        <w:rPr>
          <w:rFonts w:ascii="Tahoma" w:hAnsi="Tahoma" w:cs="Tahoma"/>
          <w:sz w:val="22"/>
          <w:szCs w:val="22"/>
        </w:rPr>
        <w:t>bytových domů na „svou“ modernizaci ještě čeká.</w:t>
      </w:r>
    </w:p>
    <w:p w:rsidR="00AA2076" w:rsidRDefault="00AA2076" w:rsidP="00AA2076">
      <w:pPr>
        <w:pStyle w:val="Zkladntext2"/>
        <w:rPr>
          <w:rFonts w:ascii="Tahoma" w:hAnsi="Tahoma" w:cs="Tahoma"/>
          <w:sz w:val="22"/>
          <w:szCs w:val="22"/>
        </w:rPr>
      </w:pPr>
    </w:p>
    <w:p w:rsidR="00AA2076" w:rsidRPr="00C80D1B" w:rsidRDefault="00AA2076" w:rsidP="00AA2076">
      <w:pPr>
        <w:pStyle w:val="Zkladntext2"/>
        <w:rPr>
          <w:rFonts w:ascii="Tahoma" w:hAnsi="Tahoma" w:cs="Tahoma"/>
          <w:sz w:val="22"/>
          <w:szCs w:val="22"/>
        </w:rPr>
      </w:pPr>
    </w:p>
    <w:p w:rsidR="00AA2076" w:rsidRPr="00C80D1B" w:rsidRDefault="00AA2076" w:rsidP="00AA2076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C80D1B">
        <w:rPr>
          <w:rFonts w:ascii="Tahoma" w:hAnsi="Tahoma" w:cs="Tahoma"/>
          <w:color w:val="000000"/>
          <w:sz w:val="22"/>
          <w:szCs w:val="22"/>
        </w:rPr>
        <w:t xml:space="preserve">Ve snaze podpořit zájem bytových družstev, společenství vlastníků a konečných uživatelů bytů o modernizaci bytových domů SČMBD vyhlašuje pro bytová družstva a společenství vlastníků soutěž o nejlepší </w:t>
      </w:r>
      <w:r w:rsidRPr="005D59A3">
        <w:rPr>
          <w:rFonts w:ascii="Tahoma" w:hAnsi="Tahoma" w:cs="Tahoma"/>
          <w:b/>
          <w:sz w:val="22"/>
          <w:szCs w:val="22"/>
        </w:rPr>
        <w:t>PANELÁK roku 2018</w:t>
      </w:r>
      <w:r w:rsidRPr="00C80D1B">
        <w:rPr>
          <w:rFonts w:ascii="Tahoma" w:hAnsi="Tahoma" w:cs="Tahoma"/>
          <w:color w:val="000000"/>
          <w:sz w:val="22"/>
          <w:szCs w:val="22"/>
        </w:rPr>
        <w:t>. Do soutěže je možno přihlásit objekty panelového i nepanelovéh</w:t>
      </w:r>
      <w:r>
        <w:rPr>
          <w:rFonts w:ascii="Tahoma" w:hAnsi="Tahoma" w:cs="Tahoma"/>
          <w:color w:val="000000"/>
          <w:sz w:val="22"/>
          <w:szCs w:val="22"/>
        </w:rPr>
        <w:t>o typu, které byly v období 2016 až 2018</w:t>
      </w:r>
      <w:r w:rsidRPr="00C80D1B">
        <w:rPr>
          <w:rFonts w:ascii="Tahoma" w:hAnsi="Tahoma" w:cs="Tahoma"/>
          <w:color w:val="000000"/>
          <w:sz w:val="22"/>
          <w:szCs w:val="22"/>
        </w:rPr>
        <w:t xml:space="preserve"> komplexně modernizovány a jsou ve vlastnictví či správě člena SČMBD. </w:t>
      </w:r>
    </w:p>
    <w:p w:rsidR="00AA2076" w:rsidRPr="00C80D1B" w:rsidRDefault="00AA2076" w:rsidP="00AA2076">
      <w:pPr>
        <w:tabs>
          <w:tab w:val="left" w:pos="0"/>
        </w:tabs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AA2076" w:rsidRDefault="00AA2076">
      <w:pPr>
        <w:spacing w:after="160" w:line="259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AA2076" w:rsidRPr="005D59A3" w:rsidRDefault="00AA2076" w:rsidP="00AA2076">
      <w:pPr>
        <w:pStyle w:val="Nadpis1"/>
        <w:rPr>
          <w:b/>
          <w:color w:val="0000FF"/>
          <w:sz w:val="22"/>
          <w:szCs w:val="22"/>
        </w:rPr>
      </w:pPr>
      <w:r w:rsidRPr="005D59A3">
        <w:rPr>
          <w:b/>
          <w:color w:val="0000FF"/>
          <w:sz w:val="22"/>
          <w:szCs w:val="22"/>
        </w:rPr>
        <w:lastRenderedPageBreak/>
        <w:t>Základní podmínky soutěže</w:t>
      </w:r>
    </w:p>
    <w:p w:rsidR="00AA2076" w:rsidRPr="00C80D1B" w:rsidRDefault="00AA2076" w:rsidP="00AA2076">
      <w:pPr>
        <w:rPr>
          <w:rFonts w:ascii="Tahoma" w:hAnsi="Tahoma" w:cs="Tahoma"/>
          <w:sz w:val="22"/>
          <w:szCs w:val="22"/>
        </w:rPr>
      </w:pPr>
    </w:p>
    <w:p w:rsidR="00AA2076" w:rsidRPr="00C80D1B" w:rsidRDefault="00AA2076" w:rsidP="00AA2076">
      <w:pPr>
        <w:tabs>
          <w:tab w:val="left" w:pos="360"/>
        </w:tabs>
        <w:autoSpaceDE w:val="0"/>
        <w:autoSpaceDN w:val="0"/>
        <w:adjustRightInd w:val="0"/>
        <w:ind w:left="2520" w:hanging="2520"/>
        <w:jc w:val="both"/>
        <w:rPr>
          <w:rFonts w:ascii="Tahoma" w:hAnsi="Tahoma" w:cs="Tahoma"/>
          <w:color w:val="000000"/>
          <w:sz w:val="22"/>
          <w:szCs w:val="22"/>
        </w:rPr>
      </w:pPr>
      <w:r w:rsidRPr="00C80D1B">
        <w:rPr>
          <w:rFonts w:ascii="Tahoma" w:hAnsi="Tahoma" w:cs="Tahoma"/>
          <w:bCs/>
          <w:color w:val="000000"/>
          <w:sz w:val="22"/>
          <w:szCs w:val="22"/>
        </w:rPr>
        <w:t xml:space="preserve">1. </w:t>
      </w:r>
      <w:r w:rsidRPr="00C80D1B">
        <w:rPr>
          <w:rFonts w:ascii="Tahoma" w:hAnsi="Tahoma" w:cs="Tahoma"/>
          <w:bCs/>
          <w:color w:val="000000"/>
          <w:sz w:val="22"/>
          <w:szCs w:val="22"/>
        </w:rPr>
        <w:tab/>
        <w:t>Vyhlašovatel</w:t>
      </w:r>
      <w:r w:rsidRPr="00C80D1B">
        <w:rPr>
          <w:rFonts w:ascii="Tahoma" w:hAnsi="Tahoma" w:cs="Tahoma"/>
          <w:color w:val="000000"/>
          <w:sz w:val="22"/>
          <w:szCs w:val="22"/>
        </w:rPr>
        <w:t xml:space="preserve">: </w:t>
      </w:r>
      <w:r w:rsidRPr="00C80D1B">
        <w:rPr>
          <w:rFonts w:ascii="Tahoma" w:hAnsi="Tahoma" w:cs="Tahoma"/>
          <w:color w:val="000000"/>
          <w:sz w:val="22"/>
          <w:szCs w:val="22"/>
        </w:rPr>
        <w:tab/>
      </w:r>
      <w:r w:rsidRPr="00C80D1B">
        <w:rPr>
          <w:rFonts w:ascii="Tahoma" w:hAnsi="Tahoma" w:cs="Tahoma"/>
          <w:color w:val="000000"/>
          <w:sz w:val="22"/>
          <w:szCs w:val="22"/>
        </w:rPr>
        <w:tab/>
        <w:t xml:space="preserve">Svaz českých a moravských bytových družstev </w:t>
      </w:r>
    </w:p>
    <w:p w:rsidR="00AA2076" w:rsidRPr="00C80D1B" w:rsidRDefault="00AA2076" w:rsidP="00AA2076">
      <w:pPr>
        <w:tabs>
          <w:tab w:val="left" w:pos="360"/>
        </w:tabs>
        <w:autoSpaceDE w:val="0"/>
        <w:autoSpaceDN w:val="0"/>
        <w:adjustRightInd w:val="0"/>
        <w:ind w:left="2520" w:hanging="2520"/>
        <w:jc w:val="both"/>
        <w:rPr>
          <w:rFonts w:ascii="Tahoma" w:hAnsi="Tahoma" w:cs="Tahoma"/>
          <w:sz w:val="22"/>
          <w:szCs w:val="22"/>
        </w:rPr>
      </w:pPr>
      <w:r w:rsidRPr="00C80D1B">
        <w:rPr>
          <w:rFonts w:ascii="Tahoma" w:hAnsi="Tahoma" w:cs="Tahoma"/>
          <w:bCs/>
          <w:color w:val="000000"/>
          <w:sz w:val="22"/>
          <w:szCs w:val="22"/>
        </w:rPr>
        <w:tab/>
        <w:t>Partneři:</w:t>
      </w:r>
      <w:r w:rsidRPr="00C80D1B">
        <w:rPr>
          <w:rFonts w:ascii="Tahoma" w:hAnsi="Tahoma" w:cs="Tahoma"/>
          <w:color w:val="000000"/>
          <w:sz w:val="22"/>
          <w:szCs w:val="22"/>
        </w:rPr>
        <w:tab/>
      </w:r>
      <w:r w:rsidRPr="00C80D1B">
        <w:rPr>
          <w:rFonts w:ascii="Tahoma" w:hAnsi="Tahoma" w:cs="Tahoma"/>
          <w:color w:val="000000"/>
          <w:sz w:val="22"/>
          <w:szCs w:val="22"/>
        </w:rPr>
        <w:tab/>
      </w:r>
      <w:r w:rsidRPr="00C80D1B">
        <w:rPr>
          <w:rFonts w:ascii="Tahoma" w:hAnsi="Tahoma" w:cs="Tahoma"/>
          <w:sz w:val="22"/>
          <w:szCs w:val="22"/>
        </w:rPr>
        <w:t>Československá obchodní banka, a.s.</w:t>
      </w:r>
    </w:p>
    <w:p w:rsidR="00AA2076" w:rsidRPr="00C80D1B" w:rsidRDefault="00AA2076" w:rsidP="00AA2076">
      <w:pPr>
        <w:tabs>
          <w:tab w:val="left" w:pos="360"/>
          <w:tab w:val="left" w:pos="2520"/>
        </w:tabs>
        <w:autoSpaceDE w:val="0"/>
        <w:autoSpaceDN w:val="0"/>
        <w:adjustRightInd w:val="0"/>
        <w:ind w:left="2835" w:hanging="2475"/>
        <w:jc w:val="both"/>
        <w:rPr>
          <w:rFonts w:ascii="Tahoma" w:hAnsi="Tahoma" w:cs="Tahoma"/>
          <w:color w:val="000000"/>
          <w:sz w:val="22"/>
          <w:szCs w:val="22"/>
        </w:rPr>
      </w:pPr>
      <w:r w:rsidRPr="00C80D1B">
        <w:rPr>
          <w:rFonts w:ascii="Tahoma" w:hAnsi="Tahoma" w:cs="Tahoma"/>
          <w:bCs/>
          <w:color w:val="000000"/>
          <w:sz w:val="22"/>
          <w:szCs w:val="22"/>
        </w:rPr>
        <w:t>Mediální partneři</w:t>
      </w:r>
      <w:r>
        <w:rPr>
          <w:rFonts w:ascii="Tahoma" w:hAnsi="Tahoma" w:cs="Tahoma"/>
          <w:color w:val="000000"/>
          <w:sz w:val="22"/>
          <w:szCs w:val="22"/>
        </w:rPr>
        <w:t>:</w:t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 w:rsidRPr="00C80D1B">
        <w:rPr>
          <w:rFonts w:ascii="Tahoma" w:hAnsi="Tahoma" w:cs="Tahoma"/>
          <w:color w:val="000000"/>
          <w:sz w:val="22"/>
          <w:szCs w:val="22"/>
        </w:rPr>
        <w:t>Panel Plus</w:t>
      </w:r>
      <w:r>
        <w:rPr>
          <w:rFonts w:ascii="Tahoma" w:hAnsi="Tahoma" w:cs="Tahoma"/>
          <w:color w:val="000000"/>
          <w:sz w:val="22"/>
          <w:szCs w:val="22"/>
        </w:rPr>
        <w:t xml:space="preserve"> (Bydlení mezi panely)</w:t>
      </w:r>
      <w:r w:rsidRPr="00C80D1B">
        <w:rPr>
          <w:rFonts w:ascii="Tahoma" w:hAnsi="Tahoma" w:cs="Tahoma"/>
          <w:color w:val="000000"/>
          <w:sz w:val="22"/>
          <w:szCs w:val="22"/>
        </w:rPr>
        <w:t>, VOČ – Vydavatelství odborných časopisů</w:t>
      </w:r>
    </w:p>
    <w:p w:rsidR="00AA2076" w:rsidRPr="00C80D1B" w:rsidRDefault="00AA2076" w:rsidP="00AA2076">
      <w:pPr>
        <w:tabs>
          <w:tab w:val="left" w:pos="360"/>
          <w:tab w:val="left" w:pos="2520"/>
        </w:tabs>
        <w:autoSpaceDE w:val="0"/>
        <w:autoSpaceDN w:val="0"/>
        <w:adjustRightInd w:val="0"/>
        <w:ind w:firstLine="360"/>
        <w:jc w:val="both"/>
        <w:rPr>
          <w:rFonts w:ascii="Tahoma" w:hAnsi="Tahoma" w:cs="Tahoma"/>
          <w:color w:val="000000"/>
          <w:sz w:val="22"/>
          <w:szCs w:val="22"/>
        </w:rPr>
      </w:pPr>
    </w:p>
    <w:p w:rsidR="00AA2076" w:rsidRPr="00C80D1B" w:rsidRDefault="00AA2076" w:rsidP="00AA2076">
      <w:pPr>
        <w:numPr>
          <w:ilvl w:val="0"/>
          <w:numId w:val="5"/>
        </w:numPr>
        <w:tabs>
          <w:tab w:val="clear" w:pos="720"/>
          <w:tab w:val="num" w:pos="360"/>
          <w:tab w:val="left" w:pos="2520"/>
        </w:tabs>
        <w:autoSpaceDE w:val="0"/>
        <w:autoSpaceDN w:val="0"/>
        <w:adjustRightInd w:val="0"/>
        <w:ind w:hanging="720"/>
        <w:jc w:val="both"/>
        <w:rPr>
          <w:rFonts w:ascii="Tahoma" w:hAnsi="Tahoma" w:cs="Tahoma"/>
          <w:color w:val="000000"/>
          <w:sz w:val="22"/>
          <w:szCs w:val="22"/>
        </w:rPr>
      </w:pPr>
      <w:r w:rsidRPr="00C80D1B">
        <w:rPr>
          <w:rFonts w:ascii="Tahoma" w:hAnsi="Tahoma" w:cs="Tahoma"/>
          <w:bCs/>
          <w:color w:val="000000"/>
          <w:sz w:val="22"/>
          <w:szCs w:val="22"/>
        </w:rPr>
        <w:t>Účastníci soutěže</w:t>
      </w:r>
      <w:r w:rsidRPr="00C80D1B">
        <w:rPr>
          <w:rFonts w:ascii="Tahoma" w:hAnsi="Tahoma" w:cs="Tahoma"/>
          <w:color w:val="000000"/>
          <w:sz w:val="22"/>
          <w:szCs w:val="22"/>
        </w:rPr>
        <w:t xml:space="preserve">: </w:t>
      </w:r>
    </w:p>
    <w:p w:rsidR="00AA2076" w:rsidRPr="000909DF" w:rsidRDefault="00AA2076" w:rsidP="00AA2076">
      <w:pPr>
        <w:tabs>
          <w:tab w:val="left" w:pos="360"/>
          <w:tab w:val="left" w:pos="252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color w:val="000000"/>
          <w:sz w:val="22"/>
          <w:szCs w:val="18"/>
        </w:rPr>
      </w:pPr>
      <w:r w:rsidRPr="00C80D1B">
        <w:rPr>
          <w:rFonts w:ascii="Tahoma" w:hAnsi="Tahoma" w:cs="Tahoma"/>
          <w:color w:val="000000"/>
          <w:sz w:val="22"/>
          <w:szCs w:val="22"/>
        </w:rPr>
        <w:t>Soutěže se mohou zúčastnit vlastníci nebo správci panelových i nepanelových bytových domů z řad bytových družstev a společenství vlastníků jednotek, kteří jsou ke dni vyhlášení soutěže členy SČMBD ne</w:t>
      </w:r>
      <w:r>
        <w:rPr>
          <w:rFonts w:ascii="Tahoma" w:hAnsi="Tahoma" w:cs="Tahoma"/>
          <w:color w:val="000000"/>
          <w:sz w:val="22"/>
          <w:szCs w:val="18"/>
        </w:rPr>
        <w:t xml:space="preserve">bo jsou členem svazu spravováni. </w:t>
      </w:r>
    </w:p>
    <w:p w:rsidR="00AA2076" w:rsidRPr="000909DF" w:rsidRDefault="00AA2076" w:rsidP="00AA2076">
      <w:pPr>
        <w:tabs>
          <w:tab w:val="left" w:pos="360"/>
          <w:tab w:val="left" w:pos="2520"/>
        </w:tabs>
        <w:autoSpaceDE w:val="0"/>
        <w:autoSpaceDN w:val="0"/>
        <w:adjustRightInd w:val="0"/>
        <w:ind w:left="2520" w:hanging="2520"/>
        <w:jc w:val="both"/>
        <w:rPr>
          <w:rFonts w:ascii="Tahoma" w:hAnsi="Tahoma" w:cs="Tahoma"/>
          <w:color w:val="000000"/>
          <w:sz w:val="22"/>
          <w:szCs w:val="18"/>
        </w:rPr>
      </w:pPr>
    </w:p>
    <w:p w:rsidR="00AA2076" w:rsidRPr="000909DF" w:rsidRDefault="00AA2076" w:rsidP="00AA2076">
      <w:pPr>
        <w:numPr>
          <w:ilvl w:val="0"/>
          <w:numId w:val="5"/>
        </w:numPr>
        <w:tabs>
          <w:tab w:val="left" w:pos="360"/>
          <w:tab w:val="left" w:pos="2520"/>
        </w:tabs>
        <w:autoSpaceDE w:val="0"/>
        <w:autoSpaceDN w:val="0"/>
        <w:adjustRightInd w:val="0"/>
        <w:ind w:hanging="720"/>
        <w:jc w:val="both"/>
        <w:rPr>
          <w:rFonts w:ascii="Tahoma" w:hAnsi="Tahoma" w:cs="Tahoma"/>
          <w:color w:val="000000"/>
          <w:sz w:val="22"/>
          <w:szCs w:val="18"/>
        </w:rPr>
      </w:pPr>
      <w:r w:rsidRPr="000909DF">
        <w:rPr>
          <w:rFonts w:ascii="Tahoma" w:hAnsi="Tahoma" w:cs="Tahoma"/>
          <w:b/>
          <w:bCs/>
          <w:color w:val="000000"/>
          <w:sz w:val="22"/>
          <w:szCs w:val="18"/>
        </w:rPr>
        <w:t>Přihláška do soutěže</w:t>
      </w:r>
      <w:r w:rsidRPr="000909DF">
        <w:rPr>
          <w:rFonts w:ascii="Tahoma" w:hAnsi="Tahoma" w:cs="Tahoma"/>
          <w:color w:val="000000"/>
          <w:sz w:val="22"/>
          <w:szCs w:val="18"/>
        </w:rPr>
        <w:t xml:space="preserve">: </w:t>
      </w:r>
    </w:p>
    <w:p w:rsidR="00AA2076" w:rsidRPr="000909DF" w:rsidRDefault="00AA2076" w:rsidP="00AA2076">
      <w:pPr>
        <w:tabs>
          <w:tab w:val="left" w:pos="360"/>
          <w:tab w:val="left" w:pos="252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sz w:val="22"/>
        </w:rPr>
      </w:pPr>
      <w:r w:rsidRPr="000909DF">
        <w:rPr>
          <w:rFonts w:ascii="Tahoma" w:hAnsi="Tahoma" w:cs="Tahoma"/>
          <w:sz w:val="22"/>
        </w:rPr>
        <w:t xml:space="preserve">Do soutěže je možno přihlásit stavební díla realizovaná v letech </w:t>
      </w:r>
      <w:r>
        <w:rPr>
          <w:rFonts w:ascii="Tahoma" w:hAnsi="Tahoma" w:cs="Tahoma"/>
          <w:sz w:val="22"/>
        </w:rPr>
        <w:t>2016 - 2018</w:t>
      </w:r>
      <w:r w:rsidRPr="000909DF">
        <w:rPr>
          <w:rFonts w:ascii="Tahoma" w:hAnsi="Tahoma" w:cs="Tahoma"/>
          <w:sz w:val="22"/>
        </w:rPr>
        <w:t xml:space="preserve">. Přihlášku do soutěže zasílá investor (bytové družstvo či společenství vlastníků jednotek), případně i projektant či dodavatel se souhlasem investora </w:t>
      </w:r>
      <w:r w:rsidRPr="00A74EA7">
        <w:rPr>
          <w:rFonts w:ascii="Tahoma" w:hAnsi="Tahoma" w:cs="Tahoma"/>
          <w:b/>
          <w:bCs/>
          <w:color w:val="FF0000"/>
          <w:sz w:val="22"/>
        </w:rPr>
        <w:t xml:space="preserve">do </w:t>
      </w:r>
      <w:r>
        <w:rPr>
          <w:rFonts w:ascii="Tahoma" w:hAnsi="Tahoma" w:cs="Tahoma"/>
          <w:b/>
          <w:bCs/>
          <w:color w:val="FF0000"/>
          <w:sz w:val="22"/>
        </w:rPr>
        <w:t>31</w:t>
      </w:r>
      <w:r w:rsidRPr="00A74EA7">
        <w:rPr>
          <w:rFonts w:ascii="Tahoma" w:hAnsi="Tahoma" w:cs="Tahoma"/>
          <w:b/>
          <w:bCs/>
          <w:color w:val="FF0000"/>
          <w:sz w:val="22"/>
        </w:rPr>
        <w:t xml:space="preserve">. 3. </w:t>
      </w:r>
      <w:r>
        <w:rPr>
          <w:rFonts w:ascii="Tahoma" w:hAnsi="Tahoma" w:cs="Tahoma"/>
          <w:b/>
          <w:bCs/>
          <w:color w:val="FF0000"/>
          <w:sz w:val="22"/>
        </w:rPr>
        <w:t>2019</w:t>
      </w:r>
      <w:r w:rsidRPr="00A74EA7">
        <w:rPr>
          <w:rFonts w:ascii="Tahoma" w:hAnsi="Tahoma" w:cs="Tahoma"/>
          <w:color w:val="FF0000"/>
          <w:sz w:val="22"/>
        </w:rPr>
        <w:t>.</w:t>
      </w:r>
      <w:r w:rsidRPr="000909DF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(Případná o</w:t>
      </w:r>
      <w:r w:rsidRPr="000909DF">
        <w:rPr>
          <w:rFonts w:ascii="Tahoma" w:hAnsi="Tahoma" w:cs="Tahoma"/>
          <w:sz w:val="22"/>
        </w:rPr>
        <w:t>dměna oceněného díla bude vyplacena vždy investorovi</w:t>
      </w:r>
      <w:r>
        <w:rPr>
          <w:rFonts w:ascii="Tahoma" w:hAnsi="Tahoma" w:cs="Tahoma"/>
          <w:sz w:val="22"/>
        </w:rPr>
        <w:t>)</w:t>
      </w:r>
      <w:r w:rsidRPr="000909DF">
        <w:rPr>
          <w:rFonts w:ascii="Tahoma" w:hAnsi="Tahoma" w:cs="Tahoma"/>
          <w:sz w:val="22"/>
        </w:rPr>
        <w:t xml:space="preserve">. Investor může přihlásit </w:t>
      </w:r>
      <w:r>
        <w:rPr>
          <w:rFonts w:ascii="Tahoma" w:hAnsi="Tahoma" w:cs="Tahoma"/>
          <w:sz w:val="22"/>
        </w:rPr>
        <w:t xml:space="preserve">více objektů. </w:t>
      </w:r>
      <w:r w:rsidRPr="000909DF">
        <w:rPr>
          <w:rFonts w:ascii="Tahoma" w:hAnsi="Tahoma" w:cs="Tahoma"/>
          <w:sz w:val="22"/>
        </w:rPr>
        <w:t xml:space="preserve"> </w:t>
      </w:r>
    </w:p>
    <w:p w:rsidR="00AA2076" w:rsidRPr="000909DF" w:rsidRDefault="00AA2076" w:rsidP="00AA2076">
      <w:pPr>
        <w:pStyle w:val="Zkladntext"/>
        <w:ind w:left="2520"/>
        <w:jc w:val="both"/>
        <w:rPr>
          <w:rFonts w:ascii="Tahoma" w:hAnsi="Tahoma" w:cs="Tahoma"/>
          <w:sz w:val="22"/>
        </w:rPr>
      </w:pPr>
    </w:p>
    <w:p w:rsidR="00AA2076" w:rsidRPr="000909DF" w:rsidRDefault="00AA2076" w:rsidP="00AA2076">
      <w:pPr>
        <w:tabs>
          <w:tab w:val="left" w:pos="360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18"/>
        </w:rPr>
      </w:pPr>
      <w:r w:rsidRPr="000909DF">
        <w:rPr>
          <w:rFonts w:ascii="Tahoma" w:hAnsi="Tahoma" w:cs="Tahoma"/>
          <w:b/>
          <w:bCs/>
          <w:color w:val="000000"/>
          <w:sz w:val="22"/>
          <w:szCs w:val="18"/>
        </w:rPr>
        <w:t xml:space="preserve">4. </w:t>
      </w:r>
      <w:r w:rsidRPr="000909DF">
        <w:rPr>
          <w:rFonts w:ascii="Tahoma" w:hAnsi="Tahoma" w:cs="Tahoma"/>
          <w:b/>
          <w:bCs/>
          <w:color w:val="000000"/>
          <w:sz w:val="22"/>
          <w:szCs w:val="18"/>
        </w:rPr>
        <w:tab/>
        <w:t>Porota</w:t>
      </w:r>
    </w:p>
    <w:p w:rsidR="00AA2076" w:rsidRPr="00D41AAD" w:rsidRDefault="00AA2076" w:rsidP="00AA2076">
      <w:pPr>
        <w:numPr>
          <w:ilvl w:val="0"/>
          <w:numId w:val="2"/>
        </w:numPr>
        <w:tabs>
          <w:tab w:val="left" w:pos="360"/>
          <w:tab w:val="left" w:pos="2520"/>
        </w:tabs>
        <w:autoSpaceDE w:val="0"/>
        <w:autoSpaceDN w:val="0"/>
        <w:adjustRightInd w:val="0"/>
        <w:ind w:hanging="294"/>
        <w:jc w:val="both"/>
        <w:rPr>
          <w:rFonts w:ascii="Tahoma" w:hAnsi="Tahoma" w:cs="Tahoma"/>
          <w:sz w:val="22"/>
          <w:szCs w:val="18"/>
        </w:rPr>
      </w:pPr>
      <w:r>
        <w:rPr>
          <w:rFonts w:ascii="Tahoma" w:hAnsi="Tahoma" w:cs="Tahoma"/>
          <w:color w:val="000000"/>
          <w:sz w:val="22"/>
          <w:szCs w:val="18"/>
        </w:rPr>
        <w:t xml:space="preserve">Porota bude složena </w:t>
      </w:r>
      <w:r w:rsidRPr="000909DF">
        <w:rPr>
          <w:rFonts w:ascii="Tahoma" w:hAnsi="Tahoma" w:cs="Tahoma"/>
          <w:color w:val="000000"/>
          <w:sz w:val="22"/>
          <w:szCs w:val="18"/>
        </w:rPr>
        <w:t xml:space="preserve">ze </w:t>
      </w:r>
      <w:r w:rsidRPr="00D41AAD">
        <w:rPr>
          <w:rFonts w:ascii="Tahoma" w:hAnsi="Tahoma" w:cs="Tahoma"/>
          <w:sz w:val="22"/>
          <w:szCs w:val="18"/>
        </w:rPr>
        <w:t>zástupců: vyhlašovatele, partnerů soutěže, zástupců odborné sféry</w:t>
      </w:r>
    </w:p>
    <w:p w:rsidR="00AA2076" w:rsidRPr="00D41AAD" w:rsidRDefault="00AA2076" w:rsidP="00AA2076">
      <w:pPr>
        <w:numPr>
          <w:ilvl w:val="0"/>
          <w:numId w:val="2"/>
        </w:numPr>
        <w:tabs>
          <w:tab w:val="left" w:pos="360"/>
          <w:tab w:val="left" w:pos="2520"/>
        </w:tabs>
        <w:autoSpaceDE w:val="0"/>
        <w:autoSpaceDN w:val="0"/>
        <w:adjustRightInd w:val="0"/>
        <w:ind w:hanging="294"/>
        <w:jc w:val="both"/>
        <w:rPr>
          <w:rFonts w:ascii="Tahoma" w:hAnsi="Tahoma" w:cs="Tahoma"/>
          <w:sz w:val="22"/>
          <w:szCs w:val="18"/>
        </w:rPr>
      </w:pPr>
      <w:r w:rsidRPr="00D41AAD">
        <w:rPr>
          <w:rFonts w:ascii="Tahoma" w:hAnsi="Tahoma" w:cs="Tahoma"/>
          <w:sz w:val="22"/>
        </w:rPr>
        <w:t xml:space="preserve">zasedání poroty: </w:t>
      </w:r>
    </w:p>
    <w:p w:rsidR="00AA2076" w:rsidRPr="00D41AAD" w:rsidRDefault="00AA2076" w:rsidP="00AA2076">
      <w:pPr>
        <w:pStyle w:val="Zkladntextodsazen"/>
        <w:numPr>
          <w:ilvl w:val="1"/>
          <w:numId w:val="2"/>
        </w:numPr>
        <w:tabs>
          <w:tab w:val="clear" w:pos="1440"/>
          <w:tab w:val="left" w:pos="180"/>
          <w:tab w:val="left" w:pos="993"/>
        </w:tabs>
        <w:autoSpaceDE w:val="0"/>
        <w:autoSpaceDN w:val="0"/>
        <w:adjustRightInd w:val="0"/>
        <w:ind w:left="993" w:hanging="284"/>
        <w:rPr>
          <w:sz w:val="22"/>
        </w:rPr>
      </w:pPr>
      <w:r w:rsidRPr="00D41AAD">
        <w:rPr>
          <w:sz w:val="22"/>
          <w:u w:val="single"/>
        </w:rPr>
        <w:t>setkání</w:t>
      </w:r>
      <w:r w:rsidRPr="00D41AAD">
        <w:rPr>
          <w:sz w:val="22"/>
        </w:rPr>
        <w:t xml:space="preserve"> v termínu od 15. 4. </w:t>
      </w:r>
      <w:r>
        <w:rPr>
          <w:sz w:val="22"/>
        </w:rPr>
        <w:t xml:space="preserve">2019 </w:t>
      </w:r>
      <w:r w:rsidRPr="00D41AAD">
        <w:rPr>
          <w:sz w:val="22"/>
        </w:rPr>
        <w:t xml:space="preserve">do 30. </w:t>
      </w:r>
      <w:r>
        <w:rPr>
          <w:sz w:val="22"/>
        </w:rPr>
        <w:t>4. 2019</w:t>
      </w:r>
      <w:r w:rsidRPr="00D41AAD">
        <w:rPr>
          <w:sz w:val="22"/>
        </w:rPr>
        <w:t xml:space="preserve"> (bude upřesněno pozvánkou) – hodnocení přihlášených prací a výběr užšího okruhu nejlepších modernizovaných staveb</w:t>
      </w:r>
    </w:p>
    <w:p w:rsidR="00AA2076" w:rsidRPr="00511721" w:rsidRDefault="00AA2076" w:rsidP="00AA2076">
      <w:pPr>
        <w:numPr>
          <w:ilvl w:val="1"/>
          <w:numId w:val="2"/>
        </w:numPr>
        <w:tabs>
          <w:tab w:val="clear" w:pos="1440"/>
          <w:tab w:val="left" w:pos="993"/>
        </w:tabs>
        <w:autoSpaceDE w:val="0"/>
        <w:autoSpaceDN w:val="0"/>
        <w:adjustRightInd w:val="0"/>
        <w:ind w:left="993" w:hanging="284"/>
        <w:jc w:val="both"/>
        <w:rPr>
          <w:rFonts w:ascii="Tahoma" w:hAnsi="Tahoma" w:cs="Tahoma"/>
          <w:sz w:val="22"/>
          <w:szCs w:val="18"/>
        </w:rPr>
      </w:pPr>
      <w:r w:rsidRPr="00D41AAD">
        <w:rPr>
          <w:rFonts w:ascii="Tahoma" w:hAnsi="Tahoma" w:cs="Tahoma"/>
          <w:sz w:val="22"/>
          <w:szCs w:val="18"/>
          <w:u w:val="single"/>
        </w:rPr>
        <w:t>2. setkání</w:t>
      </w:r>
      <w:r w:rsidRPr="00D41AAD">
        <w:rPr>
          <w:rFonts w:ascii="Tahoma" w:hAnsi="Tahoma" w:cs="Tahoma"/>
          <w:sz w:val="22"/>
          <w:szCs w:val="18"/>
        </w:rPr>
        <w:t xml:space="preserve"> od 1. 5. 201</w:t>
      </w:r>
      <w:r>
        <w:rPr>
          <w:rFonts w:ascii="Tahoma" w:hAnsi="Tahoma" w:cs="Tahoma"/>
          <w:sz w:val="22"/>
          <w:szCs w:val="18"/>
        </w:rPr>
        <w:t>9</w:t>
      </w:r>
      <w:r w:rsidRPr="00D41AAD">
        <w:rPr>
          <w:rFonts w:ascii="Tahoma" w:hAnsi="Tahoma" w:cs="Tahoma"/>
          <w:sz w:val="22"/>
          <w:szCs w:val="18"/>
        </w:rPr>
        <w:t xml:space="preserve"> do 31. 5.</w:t>
      </w:r>
      <w:r>
        <w:rPr>
          <w:rFonts w:ascii="Tahoma" w:hAnsi="Tahoma" w:cs="Tahoma"/>
          <w:sz w:val="22"/>
          <w:szCs w:val="18"/>
        </w:rPr>
        <w:t xml:space="preserve"> 2019</w:t>
      </w:r>
      <w:r w:rsidRPr="00511721">
        <w:rPr>
          <w:rFonts w:ascii="Tahoma" w:hAnsi="Tahoma" w:cs="Tahoma"/>
          <w:sz w:val="22"/>
          <w:szCs w:val="18"/>
        </w:rPr>
        <w:t xml:space="preserve"> – závěrečné vyhodnocení a výběr oceněných </w:t>
      </w:r>
      <w:r>
        <w:rPr>
          <w:rFonts w:ascii="Tahoma" w:hAnsi="Tahoma" w:cs="Tahoma"/>
          <w:sz w:val="22"/>
          <w:szCs w:val="18"/>
        </w:rPr>
        <w:t>realizací</w:t>
      </w:r>
    </w:p>
    <w:p w:rsidR="00AA2076" w:rsidRPr="000909DF" w:rsidRDefault="00AA2076" w:rsidP="00AA2076">
      <w:pPr>
        <w:pStyle w:val="Zkladntextodsazen"/>
        <w:numPr>
          <w:ilvl w:val="1"/>
          <w:numId w:val="2"/>
        </w:numPr>
        <w:tabs>
          <w:tab w:val="clear" w:pos="1440"/>
          <w:tab w:val="left" w:pos="993"/>
        </w:tabs>
        <w:autoSpaceDE w:val="0"/>
        <w:autoSpaceDN w:val="0"/>
        <w:adjustRightInd w:val="0"/>
        <w:ind w:left="993" w:hanging="284"/>
        <w:rPr>
          <w:sz w:val="22"/>
        </w:rPr>
      </w:pPr>
      <w:r w:rsidRPr="00511721">
        <w:rPr>
          <w:sz w:val="22"/>
        </w:rPr>
        <w:t xml:space="preserve">Návrh na předsedu poroty předkládá porotě SČMBD. </w:t>
      </w:r>
      <w:r>
        <w:rPr>
          <w:sz w:val="22"/>
        </w:rPr>
        <w:t xml:space="preserve"> </w:t>
      </w:r>
      <w:r w:rsidRPr="00511721">
        <w:rPr>
          <w:sz w:val="22"/>
        </w:rPr>
        <w:t>Předsedu poroty volí členové poroty. Předseda poroty řídí její zasedání a zastupuje ji na venek</w:t>
      </w:r>
      <w:r w:rsidRPr="000909DF">
        <w:rPr>
          <w:sz w:val="22"/>
        </w:rPr>
        <w:t>.</w:t>
      </w:r>
    </w:p>
    <w:p w:rsidR="00AA2076" w:rsidRPr="000909DF" w:rsidRDefault="00AA2076" w:rsidP="00AA2076">
      <w:pPr>
        <w:tabs>
          <w:tab w:val="left" w:pos="2160"/>
        </w:tabs>
        <w:autoSpaceDE w:val="0"/>
        <w:autoSpaceDN w:val="0"/>
        <w:adjustRightInd w:val="0"/>
        <w:ind w:left="2160" w:hanging="2160"/>
        <w:rPr>
          <w:rFonts w:ascii="Tahoma" w:hAnsi="Tahoma" w:cs="Tahoma"/>
          <w:color w:val="000000"/>
          <w:sz w:val="22"/>
          <w:szCs w:val="18"/>
        </w:rPr>
      </w:pPr>
    </w:p>
    <w:p w:rsidR="00AA2076" w:rsidRPr="000909DF" w:rsidRDefault="00AA2076" w:rsidP="00AA2076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hanging="720"/>
        <w:rPr>
          <w:rFonts w:ascii="Tahoma" w:hAnsi="Tahoma" w:cs="Tahoma"/>
          <w:b/>
          <w:bCs/>
          <w:color w:val="000000"/>
          <w:sz w:val="22"/>
          <w:szCs w:val="18"/>
        </w:rPr>
      </w:pPr>
      <w:r w:rsidRPr="000909DF">
        <w:rPr>
          <w:rFonts w:ascii="Tahoma" w:hAnsi="Tahoma" w:cs="Tahoma"/>
          <w:b/>
          <w:bCs/>
          <w:color w:val="000000"/>
          <w:sz w:val="22"/>
          <w:szCs w:val="18"/>
        </w:rPr>
        <w:t>Sekretariát soutěže</w:t>
      </w:r>
    </w:p>
    <w:p w:rsidR="00AA2076" w:rsidRPr="000909DF" w:rsidRDefault="00AA2076" w:rsidP="00AA2076">
      <w:pPr>
        <w:tabs>
          <w:tab w:val="left" w:pos="360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18"/>
        </w:rPr>
      </w:pPr>
    </w:p>
    <w:p w:rsidR="00AA2076" w:rsidRPr="000909DF" w:rsidRDefault="00AA2076" w:rsidP="00AA2076">
      <w:pPr>
        <w:pStyle w:val="Zkladntext3"/>
        <w:rPr>
          <w:sz w:val="22"/>
        </w:rPr>
      </w:pPr>
      <w:r w:rsidRPr="000909DF">
        <w:rPr>
          <w:sz w:val="22"/>
        </w:rPr>
        <w:t>Sekretariát soutěže přijímá soutěžní práce, připravuje podklady pro jednání poroty a pořizuje zápisy o jejím jednání a závěrečný protokol o rozhodnutí poroty. Členy sekretariá</w:t>
      </w:r>
      <w:r>
        <w:rPr>
          <w:sz w:val="22"/>
        </w:rPr>
        <w:t>tu soutěže jsou Ing. Andrea Manová.</w:t>
      </w:r>
    </w:p>
    <w:p w:rsidR="00AA2076" w:rsidRPr="000909DF" w:rsidRDefault="00AA2076" w:rsidP="00AA2076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18"/>
        </w:rPr>
      </w:pPr>
    </w:p>
    <w:p w:rsidR="00AA2076" w:rsidRPr="000909DF" w:rsidRDefault="00AA2076" w:rsidP="00AA2076">
      <w:pPr>
        <w:tabs>
          <w:tab w:val="left" w:pos="360"/>
        </w:tabs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18"/>
        </w:rPr>
      </w:pPr>
      <w:r w:rsidRPr="000909DF">
        <w:rPr>
          <w:rFonts w:ascii="Tahoma" w:hAnsi="Tahoma" w:cs="Tahoma"/>
          <w:b/>
          <w:bCs/>
          <w:color w:val="000000"/>
          <w:sz w:val="22"/>
          <w:szCs w:val="18"/>
        </w:rPr>
        <w:t xml:space="preserve">6. </w:t>
      </w:r>
      <w:r w:rsidRPr="000909DF">
        <w:rPr>
          <w:rFonts w:ascii="Tahoma" w:hAnsi="Tahoma" w:cs="Tahoma"/>
          <w:b/>
          <w:bCs/>
          <w:color w:val="000000"/>
          <w:sz w:val="22"/>
          <w:szCs w:val="18"/>
        </w:rPr>
        <w:tab/>
      </w:r>
      <w:r>
        <w:rPr>
          <w:rFonts w:ascii="Tahoma" w:hAnsi="Tahoma" w:cs="Tahoma"/>
          <w:b/>
          <w:bCs/>
          <w:color w:val="000000"/>
          <w:sz w:val="22"/>
          <w:szCs w:val="18"/>
        </w:rPr>
        <w:t>P</w:t>
      </w:r>
      <w:r w:rsidRPr="000909DF">
        <w:rPr>
          <w:rFonts w:ascii="Tahoma" w:hAnsi="Tahoma" w:cs="Tahoma"/>
          <w:b/>
          <w:bCs/>
          <w:color w:val="000000"/>
          <w:sz w:val="22"/>
          <w:szCs w:val="18"/>
        </w:rPr>
        <w:t>růběh soutěže</w:t>
      </w:r>
      <w:r w:rsidRPr="000909DF">
        <w:rPr>
          <w:rFonts w:ascii="Tahoma" w:hAnsi="Tahoma" w:cs="Tahoma"/>
          <w:color w:val="000000"/>
          <w:sz w:val="22"/>
          <w:szCs w:val="18"/>
        </w:rPr>
        <w:t>:</w:t>
      </w:r>
    </w:p>
    <w:p w:rsidR="00AA2076" w:rsidRDefault="00AA2076" w:rsidP="00AA2076">
      <w:pPr>
        <w:tabs>
          <w:tab w:val="left" w:pos="360"/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ahoma" w:hAnsi="Tahoma" w:cs="Tahoma"/>
          <w:color w:val="000000"/>
          <w:sz w:val="22"/>
          <w:szCs w:val="18"/>
        </w:rPr>
      </w:pPr>
    </w:p>
    <w:p w:rsidR="00AA2076" w:rsidRPr="000909DF" w:rsidRDefault="00AA2076" w:rsidP="00AA2076">
      <w:pPr>
        <w:tabs>
          <w:tab w:val="left" w:pos="360"/>
          <w:tab w:val="left" w:pos="720"/>
        </w:tabs>
        <w:autoSpaceDE w:val="0"/>
        <w:autoSpaceDN w:val="0"/>
        <w:adjustRightInd w:val="0"/>
        <w:ind w:left="720" w:hanging="294"/>
        <w:jc w:val="both"/>
        <w:rPr>
          <w:rFonts w:ascii="Tahoma" w:hAnsi="Tahoma" w:cs="Tahoma"/>
          <w:b/>
          <w:bCs/>
          <w:sz w:val="22"/>
          <w:szCs w:val="18"/>
        </w:rPr>
      </w:pPr>
      <w:r w:rsidRPr="000909DF">
        <w:rPr>
          <w:rFonts w:ascii="Tahoma" w:hAnsi="Tahoma" w:cs="Tahoma"/>
          <w:color w:val="000000"/>
          <w:sz w:val="22"/>
          <w:szCs w:val="18"/>
        </w:rPr>
        <w:t xml:space="preserve">a) </w:t>
      </w:r>
      <w:r w:rsidRPr="000909DF">
        <w:rPr>
          <w:rFonts w:ascii="Tahoma" w:hAnsi="Tahoma" w:cs="Tahoma"/>
          <w:color w:val="000000"/>
          <w:sz w:val="22"/>
          <w:szCs w:val="18"/>
        </w:rPr>
        <w:tab/>
        <w:t>Účastníci soutěže zašlou přihlášky spolu s předepsanými podklady na adresu sekretariátu soutěže SČMBD Praha 4, Podolská 50, PSČ 147 00 se zřetelným označením „</w:t>
      </w:r>
      <w:r w:rsidRPr="000909DF">
        <w:rPr>
          <w:rFonts w:ascii="Tahoma" w:hAnsi="Tahoma" w:cs="Tahoma"/>
          <w:b/>
          <w:bCs/>
          <w:color w:val="000000"/>
          <w:sz w:val="22"/>
          <w:szCs w:val="18"/>
        </w:rPr>
        <w:t xml:space="preserve">PANELÁK roku </w:t>
      </w:r>
      <w:r>
        <w:rPr>
          <w:rFonts w:ascii="Tahoma" w:hAnsi="Tahoma" w:cs="Tahoma"/>
          <w:b/>
          <w:bCs/>
          <w:sz w:val="22"/>
          <w:szCs w:val="18"/>
        </w:rPr>
        <w:t>2018</w:t>
      </w:r>
      <w:r w:rsidRPr="000909DF">
        <w:rPr>
          <w:rFonts w:ascii="Tahoma" w:hAnsi="Tahoma" w:cs="Tahoma"/>
          <w:color w:val="000000"/>
          <w:sz w:val="22"/>
          <w:szCs w:val="18"/>
        </w:rPr>
        <w:t xml:space="preserve">“ (důležité je datum na poštovním razítku). Formulář přihlášky </w:t>
      </w:r>
      <w:r>
        <w:rPr>
          <w:rFonts w:ascii="Tahoma" w:hAnsi="Tahoma" w:cs="Tahoma"/>
          <w:color w:val="000000"/>
          <w:sz w:val="22"/>
          <w:szCs w:val="18"/>
        </w:rPr>
        <w:t xml:space="preserve">včetně dalších podkladů je </w:t>
      </w:r>
      <w:r w:rsidRPr="000909DF">
        <w:rPr>
          <w:rFonts w:ascii="Tahoma" w:hAnsi="Tahoma" w:cs="Tahoma"/>
          <w:color w:val="000000"/>
          <w:sz w:val="22"/>
          <w:szCs w:val="18"/>
        </w:rPr>
        <w:t xml:space="preserve">umístěn na </w:t>
      </w:r>
      <w:hyperlink r:id="rId9" w:history="1">
        <w:r w:rsidRPr="006B542F">
          <w:rPr>
            <w:rStyle w:val="Hypertextovodkaz"/>
            <w:rFonts w:ascii="Tahoma" w:hAnsi="Tahoma" w:cs="Tahoma"/>
            <w:bCs/>
            <w:sz w:val="22"/>
            <w:szCs w:val="18"/>
          </w:rPr>
          <w:t>www.scmbd.cz</w:t>
        </w:r>
      </w:hyperlink>
      <w:r>
        <w:rPr>
          <w:rFonts w:ascii="Tahoma" w:hAnsi="Tahoma" w:cs="Tahoma"/>
          <w:b/>
          <w:bCs/>
          <w:color w:val="0080FF"/>
          <w:sz w:val="22"/>
          <w:szCs w:val="18"/>
        </w:rPr>
        <w:t xml:space="preserve"> </w:t>
      </w:r>
      <w:r w:rsidRPr="006B542F">
        <w:rPr>
          <w:rFonts w:ascii="Tahoma" w:hAnsi="Tahoma" w:cs="Tahoma"/>
          <w:bCs/>
          <w:sz w:val="22"/>
          <w:szCs w:val="18"/>
        </w:rPr>
        <w:t>(od</w:t>
      </w:r>
      <w:r>
        <w:rPr>
          <w:rFonts w:ascii="Tahoma" w:hAnsi="Tahoma" w:cs="Tahoma"/>
          <w:bCs/>
          <w:sz w:val="22"/>
          <w:szCs w:val="18"/>
        </w:rPr>
        <w:t xml:space="preserve"> </w:t>
      </w:r>
      <w:r>
        <w:rPr>
          <w:rFonts w:ascii="Tahoma" w:hAnsi="Tahoma" w:cs="Tahoma"/>
          <w:bCs/>
          <w:sz w:val="22"/>
          <w:szCs w:val="18"/>
        </w:rPr>
        <w:br/>
        <w:t>3. 12. 2018</w:t>
      </w:r>
      <w:r w:rsidRPr="006B542F">
        <w:rPr>
          <w:rFonts w:ascii="Tahoma" w:hAnsi="Tahoma" w:cs="Tahoma"/>
          <w:bCs/>
          <w:sz w:val="22"/>
          <w:szCs w:val="18"/>
        </w:rPr>
        <w:t>).</w:t>
      </w:r>
      <w:r w:rsidRPr="006B542F">
        <w:rPr>
          <w:rFonts w:ascii="Tahoma" w:hAnsi="Tahoma" w:cs="Tahoma"/>
          <w:b/>
          <w:bCs/>
          <w:sz w:val="22"/>
          <w:szCs w:val="18"/>
        </w:rPr>
        <w:t xml:space="preserve"> </w:t>
      </w:r>
      <w:r w:rsidRPr="000909DF">
        <w:rPr>
          <w:rFonts w:ascii="Tahoma" w:hAnsi="Tahoma" w:cs="Tahoma"/>
          <w:b/>
          <w:bCs/>
          <w:sz w:val="22"/>
          <w:szCs w:val="18"/>
        </w:rPr>
        <w:t>Účastníci zašlou sekretariátu originál přihlášky + CD s přílohami, tj.  kopií přihlášky v elektronické podobě, doprovodnými texty a podklady v elektronické podobě a příslušnou fotodokumentací.</w:t>
      </w:r>
    </w:p>
    <w:p w:rsidR="00AA2076" w:rsidRDefault="00AA2076" w:rsidP="00AA2076">
      <w:pPr>
        <w:pStyle w:val="Zkladntextodsazen2"/>
        <w:tabs>
          <w:tab w:val="left" w:pos="720"/>
        </w:tabs>
        <w:rPr>
          <w:sz w:val="22"/>
        </w:rPr>
      </w:pPr>
    </w:p>
    <w:p w:rsidR="00AA2076" w:rsidRDefault="00AA2076" w:rsidP="00AA2076">
      <w:pPr>
        <w:pStyle w:val="Zkladntextodsazen2"/>
        <w:tabs>
          <w:tab w:val="left" w:pos="426"/>
        </w:tabs>
        <w:rPr>
          <w:sz w:val="22"/>
        </w:rPr>
      </w:pPr>
      <w:r>
        <w:rPr>
          <w:sz w:val="22"/>
        </w:rPr>
        <w:tab/>
      </w:r>
      <w:r w:rsidRPr="000909DF">
        <w:rPr>
          <w:sz w:val="22"/>
        </w:rPr>
        <w:t xml:space="preserve">b) </w:t>
      </w:r>
      <w:r w:rsidRPr="000909DF">
        <w:rPr>
          <w:sz w:val="22"/>
        </w:rPr>
        <w:tab/>
        <w:t xml:space="preserve">Po uzávěrce </w:t>
      </w:r>
      <w:r>
        <w:rPr>
          <w:sz w:val="22"/>
        </w:rPr>
        <w:t>31. 3. 2019</w:t>
      </w:r>
      <w:r w:rsidRPr="006B542F">
        <w:rPr>
          <w:sz w:val="22"/>
        </w:rPr>
        <w:t xml:space="preserve"> sekretariát</w:t>
      </w:r>
      <w:r w:rsidRPr="000909DF">
        <w:rPr>
          <w:sz w:val="22"/>
        </w:rPr>
        <w:t xml:space="preserve"> soutěže připraví dokumentaci přihlášených stavebních prací pro jednání poroty. Sekretariát soutěže vyřadí ta přihlášená stavební díla, která nesplňují podmínky</w:t>
      </w:r>
      <w:r>
        <w:rPr>
          <w:sz w:val="22"/>
        </w:rPr>
        <w:t>,</w:t>
      </w:r>
      <w:r w:rsidRPr="000909DF">
        <w:rPr>
          <w:sz w:val="22"/>
        </w:rPr>
        <w:t xml:space="preserve"> a která došla po stanoveném termínu</w:t>
      </w:r>
    </w:p>
    <w:p w:rsidR="00AA2076" w:rsidRPr="000909DF" w:rsidRDefault="00AA2076" w:rsidP="00AA2076">
      <w:pPr>
        <w:pStyle w:val="Zkladntextodsazen2"/>
        <w:tabs>
          <w:tab w:val="left" w:pos="426"/>
        </w:tabs>
        <w:rPr>
          <w:sz w:val="22"/>
        </w:rPr>
      </w:pPr>
    </w:p>
    <w:p w:rsidR="00AA2076" w:rsidRPr="000909DF" w:rsidRDefault="00AA2076" w:rsidP="00AA2076">
      <w:pPr>
        <w:pStyle w:val="Zkladntextodsazen2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hanging="294"/>
        <w:rPr>
          <w:sz w:val="22"/>
        </w:rPr>
      </w:pPr>
      <w:r w:rsidRPr="000909DF">
        <w:rPr>
          <w:sz w:val="22"/>
        </w:rPr>
        <w:t xml:space="preserve">Porota soutěže přihlášená stavební díla posoudí a rozhodne o ocenění vybraných stavebních děl </w:t>
      </w:r>
      <w:r>
        <w:rPr>
          <w:sz w:val="22"/>
        </w:rPr>
        <w:t xml:space="preserve">do </w:t>
      </w:r>
      <w:r w:rsidRPr="00D41AAD">
        <w:rPr>
          <w:sz w:val="22"/>
        </w:rPr>
        <w:t>31.</w:t>
      </w:r>
      <w:r>
        <w:rPr>
          <w:sz w:val="22"/>
        </w:rPr>
        <w:t xml:space="preserve"> 5. 2019</w:t>
      </w:r>
      <w:r w:rsidRPr="00D41AAD">
        <w:rPr>
          <w:sz w:val="22"/>
        </w:rPr>
        <w:t>.</w:t>
      </w:r>
      <w:r w:rsidRPr="000909DF">
        <w:rPr>
          <w:sz w:val="22"/>
        </w:rPr>
        <w:t xml:space="preserve"> Při hodnocení vychází zejména z těchto kritérií:</w:t>
      </w:r>
    </w:p>
    <w:p w:rsidR="00AA2076" w:rsidRPr="000909DF" w:rsidRDefault="00AA2076" w:rsidP="00AA2076">
      <w:pPr>
        <w:pStyle w:val="Zkladntextodsazen2"/>
        <w:numPr>
          <w:ilvl w:val="0"/>
          <w:numId w:val="4"/>
        </w:numPr>
        <w:autoSpaceDE w:val="0"/>
        <w:autoSpaceDN w:val="0"/>
        <w:adjustRightInd w:val="0"/>
        <w:rPr>
          <w:sz w:val="22"/>
        </w:rPr>
      </w:pPr>
      <w:r w:rsidRPr="000909DF">
        <w:rPr>
          <w:sz w:val="22"/>
        </w:rPr>
        <w:lastRenderedPageBreak/>
        <w:t>úspora energie</w:t>
      </w:r>
    </w:p>
    <w:p w:rsidR="00AA2076" w:rsidRPr="000909DF" w:rsidRDefault="00AA2076" w:rsidP="00AA2076">
      <w:pPr>
        <w:pStyle w:val="Zkladntextodsazen2"/>
        <w:numPr>
          <w:ilvl w:val="0"/>
          <w:numId w:val="4"/>
        </w:numPr>
        <w:autoSpaceDE w:val="0"/>
        <w:autoSpaceDN w:val="0"/>
        <w:adjustRightInd w:val="0"/>
        <w:rPr>
          <w:sz w:val="22"/>
        </w:rPr>
      </w:pPr>
      <w:r w:rsidRPr="000909DF">
        <w:rPr>
          <w:sz w:val="22"/>
        </w:rPr>
        <w:t>architektonické řešení</w:t>
      </w:r>
    </w:p>
    <w:p w:rsidR="00AA2076" w:rsidRPr="000909DF" w:rsidRDefault="00AA2076" w:rsidP="00AA2076">
      <w:pPr>
        <w:pStyle w:val="Zkladntextodsazen2"/>
        <w:numPr>
          <w:ilvl w:val="0"/>
          <w:numId w:val="4"/>
        </w:numPr>
        <w:autoSpaceDE w:val="0"/>
        <w:autoSpaceDN w:val="0"/>
        <w:adjustRightInd w:val="0"/>
        <w:rPr>
          <w:sz w:val="22"/>
        </w:rPr>
      </w:pPr>
      <w:r w:rsidRPr="000909DF">
        <w:rPr>
          <w:sz w:val="22"/>
        </w:rPr>
        <w:t>kvalita provedení</w:t>
      </w:r>
    </w:p>
    <w:p w:rsidR="00AA2076" w:rsidRPr="000909DF" w:rsidRDefault="00AA2076" w:rsidP="00AA2076">
      <w:pPr>
        <w:pStyle w:val="Zkladntextodsazen2"/>
        <w:numPr>
          <w:ilvl w:val="0"/>
          <w:numId w:val="4"/>
        </w:numPr>
        <w:autoSpaceDE w:val="0"/>
        <w:autoSpaceDN w:val="0"/>
        <w:adjustRightInd w:val="0"/>
        <w:rPr>
          <w:sz w:val="22"/>
        </w:rPr>
      </w:pPr>
      <w:r w:rsidRPr="000909DF">
        <w:rPr>
          <w:sz w:val="22"/>
        </w:rPr>
        <w:t>komplexnost</w:t>
      </w:r>
    </w:p>
    <w:p w:rsidR="00AA2076" w:rsidRDefault="00AA2076" w:rsidP="00AA2076">
      <w:pPr>
        <w:pStyle w:val="Zkladntextodsazen2"/>
        <w:numPr>
          <w:ilvl w:val="0"/>
          <w:numId w:val="4"/>
        </w:numPr>
        <w:autoSpaceDE w:val="0"/>
        <w:autoSpaceDN w:val="0"/>
        <w:adjustRightInd w:val="0"/>
        <w:rPr>
          <w:sz w:val="22"/>
        </w:rPr>
      </w:pPr>
      <w:r w:rsidRPr="000909DF">
        <w:rPr>
          <w:sz w:val="22"/>
        </w:rPr>
        <w:t>další pomocná kritéria (např. doba realizace, náklady)</w:t>
      </w:r>
    </w:p>
    <w:p w:rsidR="00AA2076" w:rsidRPr="000909DF" w:rsidRDefault="00AA2076" w:rsidP="00AA2076">
      <w:pPr>
        <w:pStyle w:val="Zkladntextodsazen2"/>
        <w:ind w:left="1428" w:firstLine="0"/>
        <w:rPr>
          <w:sz w:val="22"/>
        </w:rPr>
      </w:pPr>
    </w:p>
    <w:p w:rsidR="00AA2076" w:rsidRPr="006E350C" w:rsidRDefault="00AA2076" w:rsidP="00AA2076">
      <w:pPr>
        <w:pStyle w:val="Zkladntextodsazen2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709" w:hanging="283"/>
        <w:rPr>
          <w:sz w:val="22"/>
        </w:rPr>
      </w:pPr>
      <w:r w:rsidRPr="006B542F">
        <w:rPr>
          <w:b/>
          <w:sz w:val="22"/>
        </w:rPr>
        <w:t>Výsledky soutěže budou zveřejněny a předání cen proběhne u příležitosti konání</w:t>
      </w:r>
      <w:r>
        <w:rPr>
          <w:b/>
          <w:sz w:val="22"/>
        </w:rPr>
        <w:t xml:space="preserve"> 26.</w:t>
      </w:r>
      <w:r w:rsidRPr="006B542F">
        <w:rPr>
          <w:b/>
          <w:sz w:val="22"/>
        </w:rPr>
        <w:t xml:space="preserve"> valné hromady SČMBD</w:t>
      </w:r>
      <w:r>
        <w:rPr>
          <w:b/>
          <w:sz w:val="22"/>
        </w:rPr>
        <w:t xml:space="preserve">. </w:t>
      </w:r>
      <w:r w:rsidRPr="006B542F">
        <w:rPr>
          <w:color w:val="99CC00"/>
          <w:sz w:val="22"/>
        </w:rPr>
        <w:t xml:space="preserve"> </w:t>
      </w:r>
    </w:p>
    <w:p w:rsidR="00AA2076" w:rsidRDefault="00AA2076" w:rsidP="00AA2076">
      <w:pPr>
        <w:pStyle w:val="Zkladntextodsazen2"/>
        <w:autoSpaceDE w:val="0"/>
        <w:autoSpaceDN w:val="0"/>
        <w:adjustRightInd w:val="0"/>
        <w:rPr>
          <w:color w:val="99CC00"/>
          <w:sz w:val="22"/>
        </w:rPr>
      </w:pPr>
    </w:p>
    <w:p w:rsidR="00AA2076" w:rsidRPr="000909DF" w:rsidRDefault="00AA2076" w:rsidP="00AA2076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18"/>
        </w:rPr>
      </w:pPr>
      <w:r w:rsidRPr="000909DF">
        <w:rPr>
          <w:rFonts w:ascii="Tahoma" w:hAnsi="Tahoma" w:cs="Tahoma"/>
          <w:b/>
          <w:bCs/>
          <w:color w:val="000000"/>
          <w:sz w:val="22"/>
          <w:szCs w:val="18"/>
        </w:rPr>
        <w:t>7. Ceny</w:t>
      </w:r>
      <w:r w:rsidRPr="000909DF">
        <w:rPr>
          <w:rFonts w:ascii="Tahoma" w:hAnsi="Tahoma" w:cs="Tahoma"/>
          <w:color w:val="000000"/>
          <w:sz w:val="22"/>
          <w:szCs w:val="18"/>
        </w:rPr>
        <w:t xml:space="preserve">: </w:t>
      </w:r>
      <w:r w:rsidRPr="000909DF">
        <w:rPr>
          <w:rFonts w:ascii="Tahoma" w:hAnsi="Tahoma" w:cs="Tahoma"/>
          <w:color w:val="000000"/>
          <w:sz w:val="22"/>
          <w:szCs w:val="18"/>
        </w:rPr>
        <w:tab/>
      </w:r>
      <w:r w:rsidRPr="000909DF">
        <w:rPr>
          <w:rFonts w:ascii="Tahoma" w:hAnsi="Tahoma" w:cs="Tahoma"/>
          <w:color w:val="000000"/>
          <w:sz w:val="22"/>
          <w:szCs w:val="18"/>
        </w:rPr>
        <w:tab/>
        <w:t>1. cena</w:t>
      </w:r>
      <w:r>
        <w:rPr>
          <w:rFonts w:ascii="Tahoma" w:hAnsi="Tahoma" w:cs="Tahoma"/>
          <w:color w:val="000000"/>
          <w:sz w:val="22"/>
          <w:szCs w:val="18"/>
        </w:rPr>
        <w:t>:</w:t>
      </w:r>
      <w:r w:rsidRPr="000909DF">
        <w:rPr>
          <w:rFonts w:ascii="Tahoma" w:hAnsi="Tahoma" w:cs="Tahoma"/>
          <w:color w:val="000000"/>
          <w:sz w:val="22"/>
          <w:szCs w:val="18"/>
        </w:rPr>
        <w:t xml:space="preserve"> </w:t>
      </w:r>
      <w:r>
        <w:rPr>
          <w:rFonts w:ascii="Tahoma" w:hAnsi="Tahoma" w:cs="Tahoma"/>
          <w:color w:val="000000"/>
          <w:sz w:val="22"/>
          <w:szCs w:val="18"/>
        </w:rPr>
        <w:t xml:space="preserve">20 </w:t>
      </w:r>
      <w:r w:rsidRPr="000909DF">
        <w:rPr>
          <w:rFonts w:ascii="Tahoma" w:hAnsi="Tahoma" w:cs="Tahoma"/>
          <w:color w:val="000000"/>
          <w:sz w:val="22"/>
          <w:szCs w:val="18"/>
        </w:rPr>
        <w:t>000,- Kč</w:t>
      </w:r>
    </w:p>
    <w:p w:rsidR="00AA2076" w:rsidRPr="000909DF" w:rsidRDefault="00AA2076" w:rsidP="00AA2076">
      <w:pPr>
        <w:autoSpaceDE w:val="0"/>
        <w:autoSpaceDN w:val="0"/>
        <w:adjustRightInd w:val="0"/>
        <w:ind w:left="1416" w:firstLine="708"/>
        <w:jc w:val="both"/>
        <w:rPr>
          <w:rFonts w:ascii="Tahoma" w:hAnsi="Tahoma" w:cs="Tahoma"/>
          <w:color w:val="000000"/>
          <w:sz w:val="22"/>
          <w:szCs w:val="18"/>
        </w:rPr>
      </w:pPr>
      <w:r w:rsidRPr="000909DF">
        <w:rPr>
          <w:rFonts w:ascii="Tahoma" w:hAnsi="Tahoma" w:cs="Tahoma"/>
          <w:color w:val="000000"/>
          <w:sz w:val="22"/>
          <w:szCs w:val="18"/>
        </w:rPr>
        <w:t>2. cena</w:t>
      </w:r>
      <w:r>
        <w:rPr>
          <w:rFonts w:ascii="Tahoma" w:hAnsi="Tahoma" w:cs="Tahoma"/>
          <w:color w:val="000000"/>
          <w:sz w:val="22"/>
          <w:szCs w:val="18"/>
        </w:rPr>
        <w:t>:</w:t>
      </w:r>
      <w:r w:rsidRPr="000909DF">
        <w:rPr>
          <w:rFonts w:ascii="Tahoma" w:hAnsi="Tahoma" w:cs="Tahoma"/>
          <w:color w:val="000000"/>
          <w:sz w:val="22"/>
          <w:szCs w:val="18"/>
        </w:rPr>
        <w:t xml:space="preserve"> </w:t>
      </w:r>
      <w:r>
        <w:rPr>
          <w:rFonts w:ascii="Tahoma" w:hAnsi="Tahoma" w:cs="Tahoma"/>
          <w:color w:val="000000"/>
          <w:sz w:val="22"/>
          <w:szCs w:val="18"/>
        </w:rPr>
        <w:t>15</w:t>
      </w:r>
      <w:r w:rsidRPr="000909DF">
        <w:rPr>
          <w:rFonts w:ascii="Tahoma" w:hAnsi="Tahoma" w:cs="Tahoma"/>
          <w:color w:val="000000"/>
          <w:sz w:val="22"/>
          <w:szCs w:val="18"/>
        </w:rPr>
        <w:t xml:space="preserve"> 000,- Kč</w:t>
      </w:r>
    </w:p>
    <w:p w:rsidR="00AA2076" w:rsidRPr="000909DF" w:rsidRDefault="00AA2076" w:rsidP="00AA2076">
      <w:pPr>
        <w:autoSpaceDE w:val="0"/>
        <w:autoSpaceDN w:val="0"/>
        <w:adjustRightInd w:val="0"/>
        <w:ind w:left="1416" w:firstLine="708"/>
        <w:jc w:val="both"/>
        <w:rPr>
          <w:rFonts w:ascii="Tahoma" w:hAnsi="Tahoma" w:cs="Tahoma"/>
          <w:color w:val="000000"/>
          <w:sz w:val="22"/>
          <w:szCs w:val="18"/>
        </w:rPr>
      </w:pPr>
      <w:r w:rsidRPr="000909DF">
        <w:rPr>
          <w:rFonts w:ascii="Tahoma" w:hAnsi="Tahoma" w:cs="Tahoma"/>
          <w:color w:val="000000"/>
          <w:sz w:val="22"/>
          <w:szCs w:val="18"/>
        </w:rPr>
        <w:t>3. cena</w:t>
      </w:r>
      <w:r>
        <w:rPr>
          <w:rFonts w:ascii="Tahoma" w:hAnsi="Tahoma" w:cs="Tahoma"/>
          <w:color w:val="000000"/>
          <w:sz w:val="22"/>
          <w:szCs w:val="18"/>
        </w:rPr>
        <w:t>:</w:t>
      </w:r>
      <w:r w:rsidRPr="000909DF">
        <w:rPr>
          <w:rFonts w:ascii="Tahoma" w:hAnsi="Tahoma" w:cs="Tahoma"/>
          <w:color w:val="000000"/>
          <w:sz w:val="22"/>
          <w:szCs w:val="18"/>
        </w:rPr>
        <w:t xml:space="preserve"> </w:t>
      </w:r>
      <w:r>
        <w:rPr>
          <w:rFonts w:ascii="Tahoma" w:hAnsi="Tahoma" w:cs="Tahoma"/>
          <w:color w:val="000000"/>
          <w:sz w:val="22"/>
          <w:szCs w:val="18"/>
        </w:rPr>
        <w:t>10</w:t>
      </w:r>
      <w:r w:rsidRPr="000909DF">
        <w:rPr>
          <w:rFonts w:ascii="Tahoma" w:hAnsi="Tahoma" w:cs="Tahoma"/>
          <w:color w:val="000000"/>
          <w:sz w:val="22"/>
          <w:szCs w:val="18"/>
        </w:rPr>
        <w:t xml:space="preserve"> 000,- Kč</w:t>
      </w:r>
    </w:p>
    <w:p w:rsidR="00AA2076" w:rsidRDefault="00AA2076" w:rsidP="00AA2076">
      <w:pPr>
        <w:tabs>
          <w:tab w:val="left" w:pos="2160"/>
        </w:tabs>
        <w:autoSpaceDE w:val="0"/>
        <w:autoSpaceDN w:val="0"/>
        <w:adjustRightInd w:val="0"/>
        <w:ind w:left="2124"/>
        <w:jc w:val="both"/>
        <w:rPr>
          <w:rFonts w:ascii="Tahoma" w:hAnsi="Tahoma" w:cs="Tahoma"/>
          <w:color w:val="000000"/>
          <w:sz w:val="22"/>
          <w:szCs w:val="18"/>
        </w:rPr>
      </w:pPr>
      <w:r w:rsidRPr="000909DF">
        <w:rPr>
          <w:rFonts w:ascii="Tahoma" w:hAnsi="Tahoma" w:cs="Tahoma"/>
          <w:color w:val="000000"/>
          <w:sz w:val="22"/>
          <w:szCs w:val="18"/>
        </w:rPr>
        <w:tab/>
        <w:t>Zvláštní cena</w:t>
      </w:r>
      <w:r>
        <w:rPr>
          <w:rFonts w:ascii="Tahoma" w:hAnsi="Tahoma" w:cs="Tahoma"/>
          <w:color w:val="000000"/>
          <w:sz w:val="22"/>
          <w:szCs w:val="18"/>
        </w:rPr>
        <w:t xml:space="preserve"> za nejhezčí fasádu „Bydlení mezi panely“:</w:t>
      </w:r>
      <w:r w:rsidRPr="000909DF">
        <w:rPr>
          <w:rFonts w:ascii="Tahoma" w:hAnsi="Tahoma" w:cs="Tahoma"/>
          <w:color w:val="000000"/>
          <w:sz w:val="22"/>
          <w:szCs w:val="18"/>
        </w:rPr>
        <w:t xml:space="preserve"> </w:t>
      </w:r>
      <w:r>
        <w:rPr>
          <w:rFonts w:ascii="Tahoma" w:hAnsi="Tahoma" w:cs="Tahoma"/>
          <w:color w:val="000000"/>
          <w:sz w:val="22"/>
          <w:szCs w:val="18"/>
        </w:rPr>
        <w:t>10</w:t>
      </w:r>
      <w:r w:rsidRPr="000909DF">
        <w:rPr>
          <w:rFonts w:ascii="Tahoma" w:hAnsi="Tahoma" w:cs="Tahoma"/>
          <w:color w:val="000000"/>
          <w:sz w:val="22"/>
          <w:szCs w:val="18"/>
        </w:rPr>
        <w:t xml:space="preserve"> 000,- Kč </w:t>
      </w:r>
    </w:p>
    <w:p w:rsidR="00AA2076" w:rsidRDefault="00AA2076" w:rsidP="00AA2076">
      <w:pPr>
        <w:tabs>
          <w:tab w:val="left" w:pos="0"/>
        </w:tabs>
        <w:autoSpaceDE w:val="0"/>
        <w:autoSpaceDN w:val="0"/>
        <w:adjustRightInd w:val="0"/>
        <w:jc w:val="both"/>
        <w:rPr>
          <w:rFonts w:ascii="Tahoma" w:hAnsi="Tahoma" w:cs="Tahoma"/>
          <w:i/>
          <w:color w:val="000000"/>
          <w:sz w:val="22"/>
          <w:szCs w:val="18"/>
        </w:rPr>
      </w:pPr>
    </w:p>
    <w:p w:rsidR="00AA2076" w:rsidRPr="000909DF" w:rsidRDefault="00AA2076" w:rsidP="00AA2076">
      <w:pPr>
        <w:tabs>
          <w:tab w:val="left" w:pos="0"/>
        </w:tabs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18"/>
        </w:rPr>
      </w:pPr>
      <w:r w:rsidRPr="00391ADF">
        <w:rPr>
          <w:rFonts w:ascii="Tahoma" w:hAnsi="Tahoma" w:cs="Tahoma"/>
          <w:i/>
          <w:color w:val="000000"/>
          <w:sz w:val="22"/>
          <w:szCs w:val="18"/>
        </w:rPr>
        <w:t xml:space="preserve">Mimo oficiálního hodnocení soutěže, které bude provedeno odbornou komisí, bude vyhlášena také </w:t>
      </w:r>
      <w:r w:rsidRPr="00391ADF">
        <w:rPr>
          <w:rFonts w:ascii="Tahoma" w:hAnsi="Tahoma" w:cs="Tahoma"/>
          <w:b/>
          <w:i/>
          <w:color w:val="000000"/>
          <w:sz w:val="22"/>
          <w:szCs w:val="18"/>
        </w:rPr>
        <w:t>Zvláštní cena za nejhezčí fasádu</w:t>
      </w:r>
      <w:r>
        <w:rPr>
          <w:rFonts w:ascii="Tahoma" w:hAnsi="Tahoma" w:cs="Tahoma"/>
          <w:b/>
          <w:i/>
          <w:color w:val="000000"/>
          <w:sz w:val="22"/>
          <w:szCs w:val="18"/>
        </w:rPr>
        <w:t xml:space="preserve"> „</w:t>
      </w:r>
      <w:r w:rsidRPr="00AA03F2">
        <w:rPr>
          <w:rFonts w:ascii="Tahoma" w:hAnsi="Tahoma" w:cs="Tahoma"/>
          <w:b/>
          <w:i/>
          <w:color w:val="000000"/>
          <w:sz w:val="22"/>
          <w:szCs w:val="18"/>
        </w:rPr>
        <w:t>Bydlení mezi panely</w:t>
      </w:r>
      <w:r>
        <w:rPr>
          <w:rFonts w:ascii="Tahoma" w:hAnsi="Tahoma" w:cs="Tahoma"/>
          <w:b/>
          <w:i/>
          <w:color w:val="000000"/>
          <w:sz w:val="22"/>
          <w:szCs w:val="18"/>
        </w:rPr>
        <w:t>“</w:t>
      </w:r>
      <w:r w:rsidRPr="00AE3F18">
        <w:rPr>
          <w:rFonts w:ascii="Tahoma" w:hAnsi="Tahoma" w:cs="Tahoma"/>
          <w:i/>
          <w:color w:val="000000"/>
          <w:sz w:val="22"/>
          <w:szCs w:val="18"/>
        </w:rPr>
        <w:t>,</w:t>
      </w:r>
      <w:r w:rsidRPr="00391ADF">
        <w:rPr>
          <w:rFonts w:ascii="Tahoma" w:hAnsi="Tahoma" w:cs="Tahoma"/>
          <w:b/>
          <w:i/>
          <w:color w:val="000000"/>
          <w:sz w:val="22"/>
          <w:szCs w:val="18"/>
        </w:rPr>
        <w:t xml:space="preserve"> </w:t>
      </w:r>
      <w:r w:rsidRPr="00391ADF">
        <w:rPr>
          <w:rFonts w:ascii="Tahoma" w:hAnsi="Tahoma" w:cs="Tahoma"/>
          <w:i/>
          <w:color w:val="000000"/>
          <w:sz w:val="22"/>
          <w:szCs w:val="18"/>
        </w:rPr>
        <w:t>která</w:t>
      </w:r>
      <w:r w:rsidRPr="00391ADF">
        <w:rPr>
          <w:rFonts w:ascii="Tahoma" w:hAnsi="Tahoma" w:cs="Tahoma"/>
          <w:b/>
          <w:i/>
          <w:color w:val="000000"/>
          <w:sz w:val="22"/>
          <w:szCs w:val="18"/>
        </w:rPr>
        <w:t xml:space="preserve"> </w:t>
      </w:r>
      <w:r w:rsidRPr="00391ADF">
        <w:rPr>
          <w:rFonts w:ascii="Tahoma" w:hAnsi="Tahoma" w:cs="Tahoma"/>
          <w:i/>
          <w:color w:val="000000"/>
          <w:sz w:val="22"/>
          <w:szCs w:val="18"/>
        </w:rPr>
        <w:t xml:space="preserve">bude udělena na základě výsledků hlasováním návštěvníků webu </w:t>
      </w:r>
      <w:hyperlink r:id="rId10" w:history="1">
        <w:r w:rsidRPr="00391ADF">
          <w:rPr>
            <w:rStyle w:val="Hypertextovodkaz"/>
            <w:rFonts w:ascii="Tahoma" w:hAnsi="Tahoma" w:cs="Tahoma"/>
            <w:i/>
            <w:sz w:val="22"/>
            <w:szCs w:val="18"/>
          </w:rPr>
          <w:t>www.scmbd.cz</w:t>
        </w:r>
      </w:hyperlink>
      <w:r w:rsidRPr="00391ADF">
        <w:rPr>
          <w:rFonts w:ascii="Tahoma" w:hAnsi="Tahoma" w:cs="Tahoma"/>
          <w:i/>
          <w:color w:val="000000"/>
          <w:sz w:val="22"/>
          <w:szCs w:val="18"/>
        </w:rPr>
        <w:t xml:space="preserve">. Hlasovat bude možné od </w:t>
      </w:r>
      <w:r>
        <w:rPr>
          <w:rFonts w:ascii="Tahoma" w:hAnsi="Tahoma" w:cs="Tahoma"/>
          <w:i/>
          <w:color w:val="000000"/>
          <w:sz w:val="22"/>
          <w:szCs w:val="18"/>
        </w:rPr>
        <w:br/>
      </w:r>
      <w:r w:rsidRPr="00391ADF">
        <w:rPr>
          <w:rFonts w:ascii="Tahoma" w:hAnsi="Tahoma" w:cs="Tahoma"/>
          <w:i/>
          <w:color w:val="000000"/>
          <w:sz w:val="22"/>
          <w:szCs w:val="18"/>
        </w:rPr>
        <w:t>1.</w:t>
      </w:r>
      <w:r>
        <w:rPr>
          <w:rFonts w:ascii="Tahoma" w:hAnsi="Tahoma" w:cs="Tahoma"/>
          <w:i/>
          <w:color w:val="000000"/>
          <w:sz w:val="22"/>
          <w:szCs w:val="18"/>
        </w:rPr>
        <w:t xml:space="preserve"> 5. 2019</w:t>
      </w:r>
      <w:r w:rsidRPr="00391ADF">
        <w:rPr>
          <w:rFonts w:ascii="Tahoma" w:hAnsi="Tahoma" w:cs="Tahoma"/>
          <w:i/>
          <w:color w:val="000000"/>
          <w:sz w:val="22"/>
          <w:szCs w:val="18"/>
        </w:rPr>
        <w:t xml:space="preserve"> do 31.</w:t>
      </w:r>
      <w:r>
        <w:rPr>
          <w:rFonts w:ascii="Tahoma" w:hAnsi="Tahoma" w:cs="Tahoma"/>
          <w:i/>
          <w:color w:val="000000"/>
          <w:sz w:val="22"/>
          <w:szCs w:val="18"/>
        </w:rPr>
        <w:t xml:space="preserve"> </w:t>
      </w:r>
      <w:r w:rsidRPr="00391ADF">
        <w:rPr>
          <w:rFonts w:ascii="Tahoma" w:hAnsi="Tahoma" w:cs="Tahoma"/>
          <w:i/>
          <w:color w:val="000000"/>
          <w:sz w:val="22"/>
          <w:szCs w:val="18"/>
        </w:rPr>
        <w:t>5. 201</w:t>
      </w:r>
      <w:r>
        <w:rPr>
          <w:rFonts w:ascii="Tahoma" w:hAnsi="Tahoma" w:cs="Tahoma"/>
          <w:i/>
          <w:color w:val="000000"/>
          <w:sz w:val="22"/>
          <w:szCs w:val="18"/>
        </w:rPr>
        <w:t>9</w:t>
      </w:r>
      <w:r>
        <w:rPr>
          <w:rFonts w:ascii="Tahoma" w:hAnsi="Tahoma" w:cs="Tahoma"/>
          <w:color w:val="000000"/>
          <w:sz w:val="22"/>
          <w:szCs w:val="18"/>
        </w:rPr>
        <w:t>.</w:t>
      </w:r>
    </w:p>
    <w:p w:rsidR="00AA2076" w:rsidRPr="000909DF" w:rsidRDefault="00AA2076" w:rsidP="00AA2076">
      <w:pPr>
        <w:tabs>
          <w:tab w:val="left" w:pos="2160"/>
        </w:tabs>
        <w:autoSpaceDE w:val="0"/>
        <w:autoSpaceDN w:val="0"/>
        <w:adjustRightInd w:val="0"/>
        <w:ind w:left="5220" w:hanging="3096"/>
        <w:jc w:val="both"/>
        <w:rPr>
          <w:rFonts w:ascii="Tahoma" w:hAnsi="Tahoma" w:cs="Tahoma"/>
          <w:color w:val="000000"/>
          <w:sz w:val="22"/>
          <w:szCs w:val="18"/>
        </w:rPr>
      </w:pPr>
    </w:p>
    <w:p w:rsidR="00AA2076" w:rsidRPr="000909DF" w:rsidRDefault="00AA2076" w:rsidP="00AA2076">
      <w:pPr>
        <w:jc w:val="both"/>
        <w:rPr>
          <w:rFonts w:ascii="Tahoma" w:hAnsi="Tahoma" w:cs="Tahoma"/>
          <w:b/>
          <w:bCs/>
          <w:color w:val="000000"/>
          <w:sz w:val="22"/>
          <w:szCs w:val="18"/>
        </w:rPr>
      </w:pPr>
    </w:p>
    <w:p w:rsidR="00AA2076" w:rsidRPr="000909DF" w:rsidRDefault="00AA2076" w:rsidP="00AA2076">
      <w:pPr>
        <w:jc w:val="both"/>
        <w:rPr>
          <w:rFonts w:ascii="Tahoma" w:hAnsi="Tahoma" w:cs="Tahoma"/>
          <w:color w:val="000000"/>
          <w:sz w:val="22"/>
          <w:szCs w:val="18"/>
        </w:rPr>
      </w:pPr>
      <w:r w:rsidRPr="000909DF">
        <w:rPr>
          <w:rFonts w:ascii="Tahoma" w:hAnsi="Tahoma" w:cs="Tahoma"/>
          <w:b/>
          <w:bCs/>
          <w:color w:val="000000"/>
          <w:sz w:val="22"/>
          <w:szCs w:val="18"/>
        </w:rPr>
        <w:t>8. Prezentace oceněných děl</w:t>
      </w:r>
      <w:r w:rsidRPr="000909DF">
        <w:rPr>
          <w:rFonts w:ascii="Tahoma" w:hAnsi="Tahoma" w:cs="Tahoma"/>
          <w:color w:val="000000"/>
          <w:sz w:val="22"/>
          <w:szCs w:val="18"/>
        </w:rPr>
        <w:t xml:space="preserve">: </w:t>
      </w:r>
    </w:p>
    <w:p w:rsidR="00AA2076" w:rsidRPr="000909DF" w:rsidRDefault="00AA2076" w:rsidP="00AA2076">
      <w:pPr>
        <w:jc w:val="both"/>
        <w:rPr>
          <w:rFonts w:ascii="Tahoma" w:hAnsi="Tahoma" w:cs="Tahoma"/>
          <w:color w:val="000000"/>
          <w:sz w:val="22"/>
          <w:szCs w:val="18"/>
        </w:rPr>
      </w:pPr>
    </w:p>
    <w:p w:rsidR="00AA2076" w:rsidRDefault="00AA2076" w:rsidP="00AA2076">
      <w:pPr>
        <w:jc w:val="both"/>
        <w:rPr>
          <w:rFonts w:ascii="Tahoma" w:hAnsi="Tahoma" w:cs="Tahoma"/>
          <w:color w:val="000000"/>
          <w:sz w:val="22"/>
          <w:szCs w:val="18"/>
        </w:rPr>
      </w:pPr>
      <w:r w:rsidRPr="000909DF">
        <w:rPr>
          <w:rFonts w:ascii="Tahoma" w:hAnsi="Tahoma" w:cs="Tahoma"/>
          <w:color w:val="000000"/>
          <w:sz w:val="22"/>
          <w:szCs w:val="18"/>
        </w:rPr>
        <w:t>Oceněná stavební díla budou prezentována v médiích, v rámci akcí partnerů soutěže, na webových stránkách SČMBD</w:t>
      </w:r>
      <w:r>
        <w:rPr>
          <w:rFonts w:ascii="Tahoma" w:hAnsi="Tahoma" w:cs="Tahoma"/>
          <w:color w:val="000000"/>
          <w:sz w:val="22"/>
          <w:szCs w:val="18"/>
        </w:rPr>
        <w:t xml:space="preserve">. </w:t>
      </w:r>
    </w:p>
    <w:p w:rsidR="00AA2076" w:rsidRPr="000909DF" w:rsidRDefault="00AA2076" w:rsidP="00AA2076">
      <w:pPr>
        <w:jc w:val="both"/>
        <w:rPr>
          <w:rFonts w:ascii="Tahoma" w:hAnsi="Tahoma" w:cs="Tahoma"/>
          <w:color w:val="000000"/>
          <w:sz w:val="22"/>
          <w:szCs w:val="18"/>
        </w:rPr>
      </w:pPr>
    </w:p>
    <w:p w:rsidR="00AA2076" w:rsidRPr="000909DF" w:rsidRDefault="00AA2076" w:rsidP="00AA2076">
      <w:pPr>
        <w:jc w:val="both"/>
        <w:rPr>
          <w:rFonts w:ascii="Tahoma" w:hAnsi="Tahoma" w:cs="Tahoma"/>
          <w:color w:val="000000"/>
          <w:sz w:val="22"/>
          <w:szCs w:val="18"/>
        </w:rPr>
      </w:pPr>
      <w:r w:rsidRPr="000909DF">
        <w:rPr>
          <w:rFonts w:ascii="Tahoma" w:hAnsi="Tahoma" w:cs="Tahoma"/>
          <w:b/>
          <w:bCs/>
          <w:color w:val="000000"/>
          <w:sz w:val="22"/>
          <w:szCs w:val="18"/>
        </w:rPr>
        <w:t>9. Účastník soutěže svoluje,</w:t>
      </w:r>
      <w:r w:rsidRPr="000909DF">
        <w:rPr>
          <w:rFonts w:ascii="Tahoma" w:hAnsi="Tahoma" w:cs="Tahoma"/>
          <w:color w:val="000000"/>
          <w:sz w:val="22"/>
          <w:szCs w:val="18"/>
        </w:rPr>
        <w:t xml:space="preserve"> aby SČMBD </w:t>
      </w:r>
      <w:r>
        <w:rPr>
          <w:rFonts w:ascii="Tahoma" w:hAnsi="Tahoma" w:cs="Tahoma"/>
          <w:color w:val="000000"/>
          <w:sz w:val="22"/>
          <w:szCs w:val="18"/>
        </w:rPr>
        <w:t xml:space="preserve">a partneři soutěže </w:t>
      </w:r>
      <w:r w:rsidRPr="000909DF">
        <w:rPr>
          <w:rFonts w:ascii="Tahoma" w:hAnsi="Tahoma" w:cs="Tahoma"/>
          <w:color w:val="000000"/>
          <w:sz w:val="22"/>
          <w:szCs w:val="18"/>
        </w:rPr>
        <w:t>využíval</w:t>
      </w:r>
      <w:r>
        <w:rPr>
          <w:rFonts w:ascii="Tahoma" w:hAnsi="Tahoma" w:cs="Tahoma"/>
          <w:color w:val="000000"/>
          <w:sz w:val="22"/>
          <w:szCs w:val="18"/>
        </w:rPr>
        <w:t>i</w:t>
      </w:r>
      <w:r w:rsidRPr="000909DF">
        <w:rPr>
          <w:rFonts w:ascii="Tahoma" w:hAnsi="Tahoma" w:cs="Tahoma"/>
          <w:color w:val="000000"/>
          <w:sz w:val="22"/>
          <w:szCs w:val="18"/>
        </w:rPr>
        <w:t xml:space="preserve"> předané podklady a data za účelem prosazování zájm</w:t>
      </w:r>
      <w:r>
        <w:rPr>
          <w:rFonts w:ascii="Tahoma" w:hAnsi="Tahoma" w:cs="Tahoma"/>
          <w:color w:val="000000"/>
          <w:sz w:val="22"/>
          <w:szCs w:val="18"/>
        </w:rPr>
        <w:t>ů</w:t>
      </w:r>
      <w:r w:rsidRPr="000909DF">
        <w:rPr>
          <w:rFonts w:ascii="Tahoma" w:hAnsi="Tahoma" w:cs="Tahoma"/>
          <w:color w:val="000000"/>
          <w:sz w:val="22"/>
          <w:szCs w:val="18"/>
        </w:rPr>
        <w:t xml:space="preserve"> družstev</w:t>
      </w:r>
      <w:r>
        <w:rPr>
          <w:rFonts w:ascii="Tahoma" w:hAnsi="Tahoma" w:cs="Tahoma"/>
          <w:color w:val="000000"/>
          <w:sz w:val="22"/>
          <w:szCs w:val="18"/>
        </w:rPr>
        <w:t xml:space="preserve"> a zájmů svých, v rámci metodických, osvětových i komerčních </w:t>
      </w:r>
      <w:r w:rsidRPr="000909DF">
        <w:rPr>
          <w:rFonts w:ascii="Tahoma" w:hAnsi="Tahoma" w:cs="Tahoma"/>
          <w:color w:val="000000"/>
          <w:sz w:val="22"/>
          <w:szCs w:val="18"/>
        </w:rPr>
        <w:t>akcí</w:t>
      </w:r>
      <w:r>
        <w:rPr>
          <w:rFonts w:ascii="Tahoma" w:hAnsi="Tahoma" w:cs="Tahoma"/>
          <w:color w:val="000000"/>
          <w:sz w:val="22"/>
          <w:szCs w:val="18"/>
        </w:rPr>
        <w:t>.</w:t>
      </w:r>
    </w:p>
    <w:p w:rsidR="00AA2076" w:rsidRPr="000909DF" w:rsidRDefault="00AA2076" w:rsidP="00AA2076">
      <w:pPr>
        <w:jc w:val="both"/>
        <w:rPr>
          <w:rFonts w:ascii="Tahoma" w:hAnsi="Tahoma" w:cs="Tahoma"/>
          <w:color w:val="000000"/>
          <w:sz w:val="22"/>
          <w:szCs w:val="18"/>
        </w:rPr>
      </w:pPr>
    </w:p>
    <w:p w:rsidR="00AA2076" w:rsidRPr="000909DF" w:rsidRDefault="00AA2076" w:rsidP="00AA2076">
      <w:pPr>
        <w:jc w:val="both"/>
        <w:rPr>
          <w:rFonts w:ascii="Tahoma" w:hAnsi="Tahoma" w:cs="Tahoma"/>
          <w:color w:val="000000"/>
          <w:sz w:val="22"/>
          <w:szCs w:val="18"/>
        </w:rPr>
      </w:pPr>
    </w:p>
    <w:p w:rsidR="00AA2076" w:rsidRPr="000909DF" w:rsidRDefault="00AA2076" w:rsidP="00AA2076">
      <w:pPr>
        <w:jc w:val="both"/>
        <w:rPr>
          <w:rFonts w:ascii="Tahoma" w:hAnsi="Tahoma" w:cs="Tahoma"/>
          <w:color w:val="000000"/>
          <w:sz w:val="22"/>
          <w:szCs w:val="18"/>
        </w:rPr>
      </w:pPr>
    </w:p>
    <w:p w:rsidR="00AA2076" w:rsidRPr="000909DF" w:rsidRDefault="00AA2076" w:rsidP="00AA2076">
      <w:pPr>
        <w:ind w:left="1440" w:hanging="1440"/>
        <w:jc w:val="both"/>
        <w:rPr>
          <w:rFonts w:ascii="Tahoma" w:hAnsi="Tahoma" w:cs="Tahoma"/>
          <w:sz w:val="22"/>
        </w:rPr>
      </w:pPr>
      <w:r w:rsidRPr="000909DF">
        <w:rPr>
          <w:rFonts w:ascii="Tahoma" w:hAnsi="Tahoma" w:cs="Tahoma"/>
          <w:color w:val="000000"/>
          <w:sz w:val="22"/>
          <w:szCs w:val="18"/>
        </w:rPr>
        <w:t>Poznámka:  Podklady zaslané sekretariátu soutěže nebudou účastníkům soutěže vráceny.</w:t>
      </w:r>
    </w:p>
    <w:p w:rsidR="00AA2076" w:rsidRPr="000909DF" w:rsidRDefault="00AA2076" w:rsidP="00AA2076">
      <w:pPr>
        <w:pStyle w:val="Nzev"/>
        <w:jc w:val="both"/>
        <w:rPr>
          <w:rFonts w:cs="Tahoma"/>
          <w:sz w:val="22"/>
        </w:rPr>
      </w:pPr>
    </w:p>
    <w:p w:rsidR="00AA2076" w:rsidRDefault="00AA2076" w:rsidP="00AA2076">
      <w:pPr>
        <w:jc w:val="both"/>
        <w:rPr>
          <w:rFonts w:ascii="Tahoma" w:hAnsi="Tahoma" w:cs="Tahoma"/>
          <w:sz w:val="22"/>
        </w:rPr>
      </w:pPr>
    </w:p>
    <w:p w:rsidR="00AA2076" w:rsidRPr="000909DF" w:rsidRDefault="00AA2076" w:rsidP="00AA2076">
      <w:pPr>
        <w:jc w:val="both"/>
        <w:rPr>
          <w:rFonts w:ascii="Tahoma" w:hAnsi="Tahoma" w:cs="Tahoma"/>
          <w:sz w:val="22"/>
        </w:rPr>
      </w:pPr>
    </w:p>
    <w:p w:rsidR="00396001" w:rsidRDefault="00396001"/>
    <w:sectPr w:rsidR="00396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25240"/>
    <w:multiLevelType w:val="hybridMultilevel"/>
    <w:tmpl w:val="2A66D688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B1DF9"/>
    <w:multiLevelType w:val="hybridMultilevel"/>
    <w:tmpl w:val="400C7624"/>
    <w:lvl w:ilvl="0" w:tplc="540001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277D0"/>
    <w:multiLevelType w:val="hybridMultilevel"/>
    <w:tmpl w:val="570015E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D372A86"/>
    <w:multiLevelType w:val="hybridMultilevel"/>
    <w:tmpl w:val="437670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003E4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single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832FC4"/>
    <w:multiLevelType w:val="hybridMultilevel"/>
    <w:tmpl w:val="9E7463C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76"/>
    <w:rsid w:val="002F6B0F"/>
    <w:rsid w:val="00396001"/>
    <w:rsid w:val="005772CB"/>
    <w:rsid w:val="005D2CF1"/>
    <w:rsid w:val="00666B7B"/>
    <w:rsid w:val="00A47686"/>
    <w:rsid w:val="00A7151A"/>
    <w:rsid w:val="00A956F3"/>
    <w:rsid w:val="00AA2076"/>
    <w:rsid w:val="00CF2A57"/>
    <w:rsid w:val="00D53AD7"/>
    <w:rsid w:val="00D54A5D"/>
    <w:rsid w:val="00EE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AE39B-16E1-41AF-A66D-630810FA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2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2076"/>
    <w:pPr>
      <w:keepNext/>
      <w:jc w:val="both"/>
      <w:outlineLvl w:val="0"/>
    </w:pPr>
    <w:rPr>
      <w:rFonts w:ascii="Tahoma" w:hAnsi="Tahoma" w:cs="Tahoma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2076"/>
    <w:rPr>
      <w:rFonts w:ascii="Tahoma" w:eastAsia="Times New Roman" w:hAnsi="Tahoma" w:cs="Tahoma"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AA2076"/>
    <w:pPr>
      <w:jc w:val="center"/>
    </w:pPr>
    <w:rPr>
      <w:rFonts w:ascii="Tahoma" w:hAnsi="Tahoma"/>
      <w:b/>
      <w:bCs/>
      <w:sz w:val="28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AA2076"/>
    <w:rPr>
      <w:rFonts w:ascii="Tahoma" w:eastAsia="Times New Roman" w:hAnsi="Tahoma" w:cs="Times New Roman"/>
      <w:b/>
      <w:bCs/>
      <w:sz w:val="28"/>
      <w:szCs w:val="24"/>
      <w:u w:val="single"/>
      <w:lang w:val="x-none" w:eastAsia="x-none"/>
    </w:rPr>
  </w:style>
  <w:style w:type="paragraph" w:styleId="Zkladntext">
    <w:name w:val="Body Text"/>
    <w:basedOn w:val="Normln"/>
    <w:link w:val="ZkladntextChar"/>
    <w:semiHidden/>
    <w:rsid w:val="00AA2076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AA207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AA2076"/>
    <w:pPr>
      <w:jc w:val="both"/>
    </w:pPr>
    <w:rPr>
      <w:rFonts w:ascii="Tahoma" w:hAnsi="Tahoma" w:cs="Tahoma"/>
    </w:rPr>
  </w:style>
  <w:style w:type="character" w:customStyle="1" w:styleId="Zkladntext3Char">
    <w:name w:val="Základní text 3 Char"/>
    <w:basedOn w:val="Standardnpsmoodstavce"/>
    <w:link w:val="Zkladntext3"/>
    <w:semiHidden/>
    <w:rsid w:val="00AA2076"/>
    <w:rPr>
      <w:rFonts w:ascii="Tahoma" w:eastAsia="Times New Roman" w:hAnsi="Tahoma" w:cs="Tahoma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A2076"/>
    <w:pPr>
      <w:ind w:left="720"/>
      <w:jc w:val="both"/>
    </w:pPr>
    <w:rPr>
      <w:rFonts w:ascii="Tahoma" w:hAnsi="Tahoma" w:cs="Tahom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A2076"/>
    <w:rPr>
      <w:rFonts w:ascii="Tahoma" w:eastAsia="Times New Roman" w:hAnsi="Tahoma" w:cs="Tahoma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AA2076"/>
    <w:pPr>
      <w:ind w:left="720" w:hanging="720"/>
      <w:jc w:val="both"/>
    </w:pPr>
    <w:rPr>
      <w:rFonts w:ascii="Tahoma" w:hAnsi="Tahoma" w:cs="Tahoma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A2076"/>
    <w:rPr>
      <w:rFonts w:ascii="Tahoma" w:eastAsia="Times New Roman" w:hAnsi="Tahoma" w:cs="Tahoma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AA2076"/>
    <w:rPr>
      <w:rFonts w:ascii="Tahoma" w:hAnsi="Tahoma"/>
      <w:sz w:val="28"/>
      <w:u w:val="single"/>
      <w:lang w:val="x-none" w:eastAsia="x-none"/>
    </w:rPr>
  </w:style>
  <w:style w:type="character" w:customStyle="1" w:styleId="PodtitulChar">
    <w:name w:val="Podtitul Char"/>
    <w:basedOn w:val="Standardnpsmoodstavce"/>
    <w:link w:val="Podtitul"/>
    <w:rsid w:val="00AA2076"/>
    <w:rPr>
      <w:rFonts w:ascii="Tahoma" w:eastAsia="Times New Roman" w:hAnsi="Tahoma" w:cs="Times New Roman"/>
      <w:sz w:val="28"/>
      <w:szCs w:val="24"/>
      <w:u w:val="single"/>
      <w:lang w:val="x-none" w:eastAsia="x-none"/>
    </w:rPr>
  </w:style>
  <w:style w:type="paragraph" w:styleId="Zkladntext2">
    <w:name w:val="Body Text 2"/>
    <w:basedOn w:val="Normln"/>
    <w:link w:val="Zkladntext2Char"/>
    <w:semiHidden/>
    <w:rsid w:val="00AA2076"/>
    <w:pPr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AA20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AA2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scmbd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mb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Hanák</dc:creator>
  <cp:keywords/>
  <dc:description/>
  <cp:lastModifiedBy>Martin Hanák</cp:lastModifiedBy>
  <cp:revision>2</cp:revision>
  <dcterms:created xsi:type="dcterms:W3CDTF">2018-11-13T07:40:00Z</dcterms:created>
  <dcterms:modified xsi:type="dcterms:W3CDTF">2018-11-13T07:40:00Z</dcterms:modified>
</cp:coreProperties>
</file>